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175" w14:textId="77777777" w:rsidR="00107F77" w:rsidRDefault="00107F77" w:rsidP="00107F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Scenario Overview</w:t>
      </w:r>
    </w:p>
    <w:p w14:paraId="37342C88" w14:textId="77777777" w:rsidR="00107F77" w:rsidRDefault="00107F77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scenario: Tension Pneumothorax</w:t>
      </w:r>
    </w:p>
    <w:p w14:paraId="679D2DE1" w14:textId="77777777" w:rsidR="00107F77" w:rsidRDefault="00107F77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objectives:</w:t>
      </w:r>
    </w:p>
    <w:p w14:paraId="13F5EDBA" w14:textId="77777777" w:rsidR="00BE605E" w:rsidRDefault="00107F77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</w:t>
      </w:r>
      <w:r w:rsidR="00BE605E">
        <w:rPr>
          <w:rFonts w:ascii="Arial" w:hAnsi="Arial" w:cs="Arial"/>
          <w:sz w:val="24"/>
          <w:szCs w:val="24"/>
        </w:rPr>
        <w:t xml:space="preserve">: </w:t>
      </w:r>
    </w:p>
    <w:p w14:paraId="7946AD0D" w14:textId="77777777" w:rsidR="00561641" w:rsidRDefault="00BE605E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Discuss the differential diagnosis when presented with increasing airway </w:t>
      </w:r>
      <w:proofErr w:type="gramStart"/>
      <w:r>
        <w:rPr>
          <w:rFonts w:ascii="Arial" w:hAnsi="Arial" w:cs="Arial"/>
          <w:sz w:val="24"/>
          <w:szCs w:val="24"/>
        </w:rPr>
        <w:t>pressure</w:t>
      </w:r>
      <w:r w:rsidR="005616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61EC4">
        <w:rPr>
          <w:rFonts w:ascii="Arial" w:hAnsi="Arial" w:cs="Arial"/>
          <w:sz w:val="24"/>
          <w:szCs w:val="24"/>
        </w:rPr>
        <w:t xml:space="preserve"> </w:t>
      </w:r>
      <w:proofErr w:type="gramEnd"/>
      <w:r w:rsidR="00B61EC4">
        <w:rPr>
          <w:rFonts w:ascii="Arial" w:hAnsi="Arial" w:cs="Arial"/>
          <w:sz w:val="24"/>
          <w:szCs w:val="24"/>
        </w:rPr>
        <w:br/>
        <w:t xml:space="preserve">    under anesthesia in an infant.</w:t>
      </w:r>
    </w:p>
    <w:p w14:paraId="5CADBC01" w14:textId="441FCB55" w:rsidR="00BE605E" w:rsidRDefault="00561641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Describe the initial management of an infant with increasing airway pressures</w:t>
      </w:r>
    </w:p>
    <w:p w14:paraId="10125E7D" w14:textId="12C86275" w:rsidR="00BE605E" w:rsidRDefault="00BE605E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Describe the clinical </w:t>
      </w:r>
      <w:r w:rsidR="00561641">
        <w:rPr>
          <w:rFonts w:ascii="Arial" w:hAnsi="Arial" w:cs="Arial"/>
          <w:sz w:val="24"/>
          <w:szCs w:val="24"/>
        </w:rPr>
        <w:t xml:space="preserve">presentation </w:t>
      </w:r>
      <w:r>
        <w:rPr>
          <w:rFonts w:ascii="Arial" w:hAnsi="Arial" w:cs="Arial"/>
          <w:sz w:val="24"/>
          <w:szCs w:val="24"/>
        </w:rPr>
        <w:t>of tension pneumothorax.</w:t>
      </w:r>
    </w:p>
    <w:p w14:paraId="3EFF7C21" w14:textId="437303C1" w:rsidR="00561641" w:rsidRDefault="00561641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605E">
        <w:rPr>
          <w:rFonts w:ascii="Arial" w:hAnsi="Arial" w:cs="Arial"/>
          <w:sz w:val="24"/>
          <w:szCs w:val="24"/>
        </w:rPr>
        <w:t>. Describe the man</w:t>
      </w:r>
      <w:r w:rsidR="00902A15">
        <w:rPr>
          <w:rFonts w:ascii="Arial" w:hAnsi="Arial" w:cs="Arial"/>
          <w:sz w:val="24"/>
          <w:szCs w:val="24"/>
        </w:rPr>
        <w:t>agement of tension pneumothorax when the pati</w:t>
      </w:r>
      <w:r w:rsidR="005357E3">
        <w:rPr>
          <w:rFonts w:ascii="Arial" w:hAnsi="Arial" w:cs="Arial"/>
          <w:sz w:val="24"/>
          <w:szCs w:val="24"/>
        </w:rPr>
        <w:t xml:space="preserve">ent is </w:t>
      </w:r>
      <w:proofErr w:type="spellStart"/>
      <w:r>
        <w:rPr>
          <w:rFonts w:ascii="Arial" w:hAnsi="Arial" w:cs="Arial"/>
          <w:sz w:val="24"/>
          <w:szCs w:val="24"/>
        </w:rPr>
        <w:t>hemodynamically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57E3">
        <w:rPr>
          <w:rFonts w:ascii="Arial" w:hAnsi="Arial" w:cs="Arial"/>
          <w:sz w:val="24"/>
          <w:szCs w:val="24"/>
        </w:rPr>
        <w:t xml:space="preserve">stable </w:t>
      </w:r>
    </w:p>
    <w:p w14:paraId="55A9CA17" w14:textId="2E63EAAA" w:rsidR="005357E3" w:rsidRDefault="00561641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Describe the management of tension pneumothorax when the patient is </w:t>
      </w:r>
      <w:proofErr w:type="spellStart"/>
      <w:r>
        <w:rPr>
          <w:rFonts w:ascii="Arial" w:hAnsi="Arial" w:cs="Arial"/>
          <w:sz w:val="24"/>
          <w:szCs w:val="24"/>
        </w:rPr>
        <w:t>hemodynamically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57E3">
        <w:rPr>
          <w:rFonts w:ascii="Arial" w:hAnsi="Arial" w:cs="Arial"/>
          <w:sz w:val="24"/>
          <w:szCs w:val="24"/>
        </w:rPr>
        <w:t>unstable</w:t>
      </w:r>
    </w:p>
    <w:p w14:paraId="6DBAB72F" w14:textId="77777777" w:rsidR="00BE605E" w:rsidRDefault="00BE605E" w:rsidP="00107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Technical:</w:t>
      </w:r>
    </w:p>
    <w:p w14:paraId="7251DF29" w14:textId="6EBEDE71" w:rsidR="00902A15" w:rsidRPr="00902A15" w:rsidRDefault="00561641" w:rsidP="00902A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</w:t>
      </w:r>
      <w:r w:rsidRPr="00902A15">
        <w:rPr>
          <w:rFonts w:ascii="Arial" w:hAnsi="Arial" w:cs="Arial"/>
          <w:sz w:val="24"/>
          <w:szCs w:val="24"/>
        </w:rPr>
        <w:t xml:space="preserve"> </w:t>
      </w:r>
      <w:r w:rsidR="00902A15" w:rsidRPr="00902A15">
        <w:rPr>
          <w:rFonts w:ascii="Arial" w:hAnsi="Arial" w:cs="Arial"/>
          <w:sz w:val="24"/>
          <w:szCs w:val="24"/>
        </w:rPr>
        <w:t xml:space="preserve">needle </w:t>
      </w:r>
      <w:proofErr w:type="spellStart"/>
      <w:r w:rsidR="00902A15" w:rsidRPr="00902A15">
        <w:rPr>
          <w:rFonts w:ascii="Arial" w:hAnsi="Arial" w:cs="Arial"/>
          <w:sz w:val="24"/>
          <w:szCs w:val="24"/>
        </w:rPr>
        <w:t>thoracocentesis</w:t>
      </w:r>
      <w:proofErr w:type="spellEnd"/>
      <w:r w:rsidR="00902A15" w:rsidRPr="00902A15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a simulated patient with an </w:t>
      </w:r>
      <w:r w:rsidR="00902A15" w:rsidRPr="00902A15">
        <w:rPr>
          <w:rFonts w:ascii="Arial" w:hAnsi="Arial" w:cs="Arial"/>
          <w:sz w:val="24"/>
          <w:szCs w:val="24"/>
        </w:rPr>
        <w:t>unstable pneumothorax</w:t>
      </w:r>
      <w:r w:rsidR="00902A15">
        <w:rPr>
          <w:rFonts w:ascii="Arial" w:hAnsi="Arial" w:cs="Arial"/>
          <w:sz w:val="24"/>
          <w:szCs w:val="24"/>
        </w:rPr>
        <w:t>.</w:t>
      </w:r>
      <w:r w:rsidR="00902A15">
        <w:rPr>
          <w:rFonts w:ascii="Arial" w:hAnsi="Arial" w:cs="Arial"/>
          <w:sz w:val="24"/>
          <w:szCs w:val="24"/>
        </w:rPr>
        <w:br/>
      </w:r>
    </w:p>
    <w:p w14:paraId="49EB0AA6" w14:textId="65717937" w:rsidR="00902A15" w:rsidRDefault="00902A15" w:rsidP="00902A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use of u</w:t>
      </w:r>
      <w:r w:rsidR="00A04BBA">
        <w:rPr>
          <w:rFonts w:ascii="Arial" w:hAnsi="Arial" w:cs="Arial"/>
          <w:sz w:val="24"/>
          <w:szCs w:val="24"/>
        </w:rPr>
        <w:t>ltrasound in diagnosis of</w:t>
      </w:r>
      <w:r>
        <w:rPr>
          <w:rFonts w:ascii="Arial" w:hAnsi="Arial" w:cs="Arial"/>
          <w:sz w:val="24"/>
          <w:szCs w:val="24"/>
        </w:rPr>
        <w:t xml:space="preserve"> pneumothorax</w:t>
      </w:r>
      <w:r>
        <w:rPr>
          <w:rFonts w:ascii="Arial" w:hAnsi="Arial" w:cs="Arial"/>
          <w:sz w:val="24"/>
          <w:szCs w:val="24"/>
        </w:rPr>
        <w:br/>
      </w:r>
    </w:p>
    <w:p w14:paraId="59046BBA" w14:textId="77777777" w:rsidR="00902A15" w:rsidRDefault="00902A15" w:rsidP="00902A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9A5AE37" w14:textId="2B688179" w:rsidR="00902A15" w:rsidRDefault="007912F6" w:rsidP="00902A1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</w:t>
      </w:r>
      <w:r w:rsidR="00902A15">
        <w:rPr>
          <w:rFonts w:ascii="Arial" w:hAnsi="Arial" w:cs="Arial"/>
          <w:sz w:val="24"/>
          <w:szCs w:val="24"/>
        </w:rPr>
        <w:t>:</w:t>
      </w:r>
      <w:r w:rsidR="00902A15">
        <w:rPr>
          <w:rFonts w:ascii="Arial" w:hAnsi="Arial" w:cs="Arial"/>
          <w:sz w:val="24"/>
          <w:szCs w:val="24"/>
        </w:rPr>
        <w:br/>
      </w:r>
    </w:p>
    <w:p w14:paraId="04194030" w14:textId="4B1EF2BF" w:rsidR="00902A15" w:rsidRDefault="00102165" w:rsidP="00902A1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the need to communicate</w:t>
      </w:r>
      <w:r w:rsidR="00A04BBA">
        <w:rPr>
          <w:rFonts w:ascii="Arial" w:hAnsi="Arial" w:cs="Arial"/>
          <w:sz w:val="24"/>
          <w:szCs w:val="24"/>
        </w:rPr>
        <w:t xml:space="preserve"> with</w:t>
      </w:r>
      <w:r w:rsidR="00FF7DEF">
        <w:rPr>
          <w:rFonts w:ascii="Arial" w:hAnsi="Arial" w:cs="Arial"/>
          <w:sz w:val="24"/>
          <w:szCs w:val="24"/>
        </w:rPr>
        <w:t xml:space="preserve"> surgical colleagues</w:t>
      </w:r>
      <w:r w:rsidR="00EA17D4">
        <w:rPr>
          <w:rFonts w:ascii="Arial" w:hAnsi="Arial" w:cs="Arial"/>
          <w:sz w:val="24"/>
          <w:szCs w:val="24"/>
        </w:rPr>
        <w:t xml:space="preserve"> in the </w:t>
      </w:r>
      <w:r w:rsidR="00444A1C">
        <w:rPr>
          <w:rFonts w:ascii="Arial" w:hAnsi="Arial" w:cs="Arial"/>
          <w:sz w:val="24"/>
          <w:szCs w:val="24"/>
        </w:rPr>
        <w:t>event of a critical event in the operating room</w:t>
      </w:r>
      <w:r w:rsidR="00444A1C">
        <w:rPr>
          <w:rFonts w:ascii="Arial" w:hAnsi="Arial" w:cs="Arial"/>
          <w:sz w:val="24"/>
          <w:szCs w:val="24"/>
        </w:rPr>
        <w:br/>
      </w:r>
    </w:p>
    <w:p w14:paraId="57C01A7F" w14:textId="77777777" w:rsidR="00444A1C" w:rsidRDefault="00444A1C" w:rsidP="00902A1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 the need to communicate with appropriate staff in the operating room to </w:t>
      </w:r>
      <w:proofErr w:type="gramStart"/>
      <w:r>
        <w:rPr>
          <w:rFonts w:ascii="Arial" w:hAnsi="Arial" w:cs="Arial"/>
          <w:sz w:val="24"/>
          <w:szCs w:val="24"/>
        </w:rPr>
        <w:t>access</w:t>
      </w:r>
      <w:proofErr w:type="gramEnd"/>
      <w:r>
        <w:rPr>
          <w:rFonts w:ascii="Arial" w:hAnsi="Arial" w:cs="Arial"/>
          <w:sz w:val="24"/>
          <w:szCs w:val="24"/>
        </w:rPr>
        <w:t xml:space="preserve"> resources to aid in the treatment of unstable pneumothorax</w:t>
      </w:r>
    </w:p>
    <w:p w14:paraId="7FC568A7" w14:textId="77777777" w:rsidR="00444A1C" w:rsidRDefault="00444A1C" w:rsidP="00444A1C">
      <w:pPr>
        <w:rPr>
          <w:rFonts w:ascii="Arial" w:hAnsi="Arial" w:cs="Arial"/>
          <w:sz w:val="24"/>
          <w:szCs w:val="24"/>
        </w:rPr>
      </w:pPr>
    </w:p>
    <w:p w14:paraId="534CCBCC" w14:textId="77777777" w:rsidR="00444A1C" w:rsidRDefault="00444A1C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Description:</w:t>
      </w:r>
    </w:p>
    <w:p w14:paraId="44333823" w14:textId="090766A6" w:rsidR="00444A1C" w:rsidRDefault="006B3BB3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B3BB3">
        <w:rPr>
          <w:rFonts w:ascii="Arial" w:hAnsi="Arial" w:cs="Arial"/>
          <w:sz w:val="24"/>
          <w:szCs w:val="24"/>
        </w:rPr>
        <w:t>3-day-old neonate, born at 3</w:t>
      </w:r>
      <w:r w:rsidR="00172735">
        <w:rPr>
          <w:rFonts w:ascii="Arial" w:hAnsi="Arial" w:cs="Arial"/>
          <w:sz w:val="24"/>
          <w:szCs w:val="24"/>
        </w:rPr>
        <w:t>5 weeks gestation, weighing 1.6</w:t>
      </w:r>
      <w:r w:rsidR="00F662B7">
        <w:rPr>
          <w:rFonts w:ascii="Arial" w:hAnsi="Arial" w:cs="Arial"/>
          <w:sz w:val="24"/>
          <w:szCs w:val="24"/>
        </w:rPr>
        <w:t xml:space="preserve"> </w:t>
      </w:r>
      <w:r w:rsidRPr="006B3BB3">
        <w:rPr>
          <w:rFonts w:ascii="Arial" w:hAnsi="Arial" w:cs="Arial"/>
          <w:sz w:val="24"/>
          <w:szCs w:val="24"/>
        </w:rPr>
        <w:t xml:space="preserve">kg, with </w:t>
      </w:r>
      <w:proofErr w:type="spellStart"/>
      <w:r w:rsidRPr="006B3BB3">
        <w:rPr>
          <w:rFonts w:ascii="Arial" w:hAnsi="Arial" w:cs="Arial"/>
          <w:sz w:val="24"/>
          <w:szCs w:val="24"/>
        </w:rPr>
        <w:t>dysmorphic</w:t>
      </w:r>
      <w:proofErr w:type="spellEnd"/>
      <w:r w:rsidRPr="006B3BB3">
        <w:rPr>
          <w:rFonts w:ascii="Arial" w:hAnsi="Arial" w:cs="Arial"/>
          <w:sz w:val="24"/>
          <w:szCs w:val="24"/>
        </w:rPr>
        <w:t xml:space="preserve"> facial features was scheduled for repair of a </w:t>
      </w:r>
      <w:proofErr w:type="spellStart"/>
      <w:r w:rsidRPr="006B3BB3">
        <w:rPr>
          <w:rFonts w:ascii="Arial" w:hAnsi="Arial" w:cs="Arial"/>
          <w:sz w:val="24"/>
          <w:szCs w:val="24"/>
        </w:rPr>
        <w:t>meningomyelocele</w:t>
      </w:r>
      <w:proofErr w:type="spellEnd"/>
      <w:r w:rsidRPr="006B3B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A3C82">
        <w:rPr>
          <w:rFonts w:ascii="Arial" w:hAnsi="Arial" w:cs="Arial"/>
          <w:sz w:val="24"/>
          <w:szCs w:val="24"/>
        </w:rPr>
        <w:t xml:space="preserve">She arrives to the </w:t>
      </w:r>
      <w:r w:rsidR="007912F6">
        <w:rPr>
          <w:rFonts w:ascii="Arial" w:hAnsi="Arial" w:cs="Arial"/>
          <w:sz w:val="24"/>
          <w:szCs w:val="24"/>
        </w:rPr>
        <w:t>operating room</w:t>
      </w:r>
      <w:r w:rsidR="00DA3C82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DA3C82">
        <w:rPr>
          <w:rFonts w:ascii="Arial" w:hAnsi="Arial" w:cs="Arial"/>
          <w:sz w:val="24"/>
          <w:szCs w:val="24"/>
        </w:rPr>
        <w:t>24g</w:t>
      </w:r>
      <w:proofErr w:type="spellEnd"/>
      <w:r w:rsidR="00DA3C82">
        <w:rPr>
          <w:rFonts w:ascii="Arial" w:hAnsi="Arial" w:cs="Arial"/>
          <w:sz w:val="24"/>
          <w:szCs w:val="24"/>
        </w:rPr>
        <w:t xml:space="preserve"> IV in </w:t>
      </w:r>
      <w:r w:rsidR="007912F6">
        <w:rPr>
          <w:rFonts w:ascii="Arial" w:hAnsi="Arial" w:cs="Arial"/>
          <w:sz w:val="24"/>
          <w:szCs w:val="24"/>
        </w:rPr>
        <w:t>her</w:t>
      </w:r>
      <w:r w:rsidR="00DA3C82">
        <w:rPr>
          <w:rFonts w:ascii="Arial" w:hAnsi="Arial" w:cs="Arial"/>
          <w:sz w:val="24"/>
          <w:szCs w:val="24"/>
        </w:rPr>
        <w:t xml:space="preserve"> right hand.</w:t>
      </w:r>
    </w:p>
    <w:p w14:paraId="7BFD672F" w14:textId="77777777" w:rsidR="00DA3C82" w:rsidRDefault="00DA3C8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Allergies: NKDA</w:t>
      </w:r>
    </w:p>
    <w:p w14:paraId="436C796C" w14:textId="77777777" w:rsidR="005D2A27" w:rsidRDefault="005D2A27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Meds: none</w:t>
      </w:r>
    </w:p>
    <w:p w14:paraId="337B0E1C" w14:textId="77777777" w:rsidR="005D2A27" w:rsidRDefault="005D2A27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Baseline Vital Signs: T</w:t>
      </w:r>
      <w:r w:rsidR="002F7342">
        <w:rPr>
          <w:rFonts w:ascii="Arial" w:hAnsi="Arial" w:cs="Arial"/>
          <w:sz w:val="24"/>
          <w:szCs w:val="24"/>
        </w:rPr>
        <w:t xml:space="preserve"> 36.6, HR 135, BP 72/45, </w:t>
      </w:r>
      <w:proofErr w:type="spellStart"/>
      <w:r w:rsidR="002F7342">
        <w:rPr>
          <w:rFonts w:ascii="Arial" w:hAnsi="Arial" w:cs="Arial"/>
          <w:sz w:val="24"/>
          <w:szCs w:val="24"/>
        </w:rPr>
        <w:t>SpO2</w:t>
      </w:r>
      <w:proofErr w:type="spellEnd"/>
      <w:r w:rsidR="002F7342">
        <w:rPr>
          <w:rFonts w:ascii="Arial" w:hAnsi="Arial" w:cs="Arial"/>
          <w:sz w:val="24"/>
          <w:szCs w:val="24"/>
        </w:rPr>
        <w:t xml:space="preserve"> 97% on RA, RR 45/min</w:t>
      </w:r>
    </w:p>
    <w:p w14:paraId="12D914E7" w14:textId="77777777" w:rsidR="002F7342" w:rsidRDefault="002F734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Physical exam: </w:t>
      </w:r>
      <w:proofErr w:type="spellStart"/>
      <w:r>
        <w:rPr>
          <w:rFonts w:ascii="Arial" w:hAnsi="Arial" w:cs="Arial"/>
          <w:sz w:val="24"/>
          <w:szCs w:val="24"/>
        </w:rPr>
        <w:t>dysmorphic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facia</w:t>
      </w:r>
      <w:proofErr w:type="spellEnd"/>
      <w:r>
        <w:rPr>
          <w:rFonts w:ascii="Arial" w:hAnsi="Arial" w:cs="Arial"/>
          <w:sz w:val="24"/>
          <w:szCs w:val="24"/>
        </w:rPr>
        <w:t xml:space="preserve"> features, adequate </w:t>
      </w:r>
      <w:proofErr w:type="spellStart"/>
      <w:r>
        <w:rPr>
          <w:rFonts w:ascii="Arial" w:hAnsi="Arial" w:cs="Arial"/>
          <w:sz w:val="24"/>
          <w:szCs w:val="24"/>
        </w:rPr>
        <w:t>thyromental</w:t>
      </w:r>
      <w:proofErr w:type="spellEnd"/>
      <w:r>
        <w:rPr>
          <w:rFonts w:ascii="Arial" w:hAnsi="Arial" w:cs="Arial"/>
          <w:sz w:val="24"/>
          <w:szCs w:val="24"/>
        </w:rPr>
        <w:t xml:space="preserve"> distance, RS: CTAB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gramEnd"/>
      <w:r>
        <w:rPr>
          <w:rFonts w:ascii="Arial" w:hAnsi="Arial" w:cs="Arial"/>
          <w:sz w:val="24"/>
          <w:szCs w:val="24"/>
        </w:rPr>
        <w:br/>
        <w:t xml:space="preserve">                         CVS: regular rhythm</w:t>
      </w:r>
    </w:p>
    <w:p w14:paraId="2D039565" w14:textId="77777777" w:rsidR="002F7342" w:rsidRDefault="002F734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Baseline Lab Values: all within normal levels</w:t>
      </w:r>
    </w:p>
    <w:p w14:paraId="7D87155C" w14:textId="77777777" w:rsidR="002F7342" w:rsidRDefault="002F734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Trainees: Pediatric anesthesia providers</w:t>
      </w:r>
    </w:p>
    <w:p w14:paraId="424B6A2D" w14:textId="77777777" w:rsidR="002F7342" w:rsidRDefault="002F734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duration: 30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</w:p>
    <w:p w14:paraId="62350EA5" w14:textId="77777777" w:rsidR="002F7342" w:rsidRDefault="002F7342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Scenario time: 15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End"/>
      <w:r>
        <w:rPr>
          <w:rFonts w:ascii="Arial" w:hAnsi="Arial" w:cs="Arial"/>
          <w:sz w:val="24"/>
          <w:szCs w:val="24"/>
        </w:rPr>
        <w:br/>
        <w:t xml:space="preserve">                                  Debriefing time: 30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14:paraId="287FC907" w14:textId="77777777" w:rsidR="002F7342" w:rsidRDefault="002F7342" w:rsidP="00444A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Scenario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Set-UP</w:t>
      </w:r>
      <w:proofErr w:type="spellEnd"/>
    </w:p>
    <w:p w14:paraId="494FD966" w14:textId="77777777" w:rsidR="002F7342" w:rsidRDefault="00D32BCC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Room Configuration (set up): </w:t>
      </w:r>
      <w:r>
        <w:rPr>
          <w:rFonts w:ascii="Arial" w:hAnsi="Arial" w:cs="Arial"/>
          <w:sz w:val="24"/>
          <w:szCs w:val="24"/>
        </w:rPr>
        <w:br/>
        <w:t>Se</w:t>
      </w:r>
      <w:r w:rsidR="007C2EAF">
        <w:rPr>
          <w:rFonts w:ascii="Arial" w:hAnsi="Arial" w:cs="Arial"/>
          <w:sz w:val="24"/>
          <w:szCs w:val="24"/>
        </w:rPr>
        <w:t>t up as operating room with ste</w:t>
      </w:r>
      <w:r>
        <w:rPr>
          <w:rFonts w:ascii="Arial" w:hAnsi="Arial" w:cs="Arial"/>
          <w:sz w:val="24"/>
          <w:szCs w:val="24"/>
        </w:rPr>
        <w:t>rile table for surgical instruments, anesthesia workstation and drug cart</w:t>
      </w:r>
    </w:p>
    <w:p w14:paraId="1753FF50" w14:textId="76046262" w:rsidR="00D32BCC" w:rsidRPr="00957993" w:rsidRDefault="00D32BCC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needed:</w:t>
      </w:r>
      <w:r>
        <w:rPr>
          <w:rFonts w:ascii="Arial" w:hAnsi="Arial" w:cs="Arial"/>
          <w:sz w:val="24"/>
          <w:szCs w:val="24"/>
        </w:rPr>
        <w:br/>
        <w:t>Standard OR monitors in place</w:t>
      </w:r>
      <w:r w:rsidR="00F662B7">
        <w:rPr>
          <w:rFonts w:ascii="Arial" w:hAnsi="Arial" w:cs="Arial"/>
          <w:sz w:val="24"/>
          <w:szCs w:val="24"/>
        </w:rPr>
        <w:br/>
        <w:t xml:space="preserve">IV </w:t>
      </w:r>
      <w:proofErr w:type="spellStart"/>
      <w:r w:rsidR="00F662B7">
        <w:rPr>
          <w:rFonts w:ascii="Arial" w:hAnsi="Arial" w:cs="Arial"/>
          <w:sz w:val="24"/>
          <w:szCs w:val="24"/>
        </w:rPr>
        <w:t>bureterol</w:t>
      </w:r>
      <w:proofErr w:type="spellEnd"/>
      <w:r w:rsidR="00F662B7">
        <w:rPr>
          <w:rFonts w:ascii="Arial" w:hAnsi="Arial" w:cs="Arial"/>
          <w:sz w:val="24"/>
          <w:szCs w:val="24"/>
        </w:rPr>
        <w:t xml:space="preserve">, IV start kit, with 24 and </w:t>
      </w:r>
      <w:proofErr w:type="spellStart"/>
      <w:r w:rsidR="00F662B7">
        <w:rPr>
          <w:rFonts w:ascii="Arial" w:hAnsi="Arial" w:cs="Arial"/>
          <w:sz w:val="24"/>
          <w:szCs w:val="24"/>
        </w:rPr>
        <w:t>22G</w:t>
      </w:r>
      <w:proofErr w:type="spellEnd"/>
      <w:r w:rsidR="00F662B7">
        <w:rPr>
          <w:rFonts w:ascii="Arial" w:hAnsi="Arial" w:cs="Arial"/>
          <w:sz w:val="24"/>
          <w:szCs w:val="24"/>
        </w:rPr>
        <w:t xml:space="preserve"> IV </w:t>
      </w:r>
      <w:r w:rsidR="00024F9E">
        <w:rPr>
          <w:rFonts w:ascii="Arial" w:hAnsi="Arial" w:cs="Arial"/>
          <w:sz w:val="24"/>
          <w:szCs w:val="24"/>
        </w:rPr>
        <w:t>cannula</w:t>
      </w:r>
      <w:r w:rsidR="00F662B7">
        <w:rPr>
          <w:rFonts w:ascii="Arial" w:hAnsi="Arial" w:cs="Arial"/>
          <w:sz w:val="24"/>
          <w:szCs w:val="24"/>
        </w:rPr>
        <w:t>, pediatric extension (</w:t>
      </w:r>
      <w:r w:rsidR="009C7C6E">
        <w:rPr>
          <w:rFonts w:ascii="Arial" w:hAnsi="Arial" w:cs="Arial"/>
          <w:sz w:val="24"/>
          <w:szCs w:val="24"/>
        </w:rPr>
        <w:t>T-piece)</w:t>
      </w:r>
      <w:r w:rsidR="009C7C6E">
        <w:rPr>
          <w:rFonts w:ascii="Arial" w:hAnsi="Arial" w:cs="Arial"/>
          <w:sz w:val="24"/>
          <w:szCs w:val="24"/>
        </w:rPr>
        <w:br/>
        <w:t>22/</w:t>
      </w:r>
      <w:proofErr w:type="spellStart"/>
      <w:r w:rsidR="009C7C6E">
        <w:rPr>
          <w:rFonts w:ascii="Arial" w:hAnsi="Arial" w:cs="Arial"/>
          <w:sz w:val="24"/>
          <w:szCs w:val="24"/>
        </w:rPr>
        <w:t>21G</w:t>
      </w:r>
      <w:proofErr w:type="spellEnd"/>
      <w:r w:rsidR="009C7C6E">
        <w:rPr>
          <w:rFonts w:ascii="Arial" w:hAnsi="Arial" w:cs="Arial"/>
          <w:sz w:val="24"/>
          <w:szCs w:val="24"/>
        </w:rPr>
        <w:t xml:space="preserve"> bu</w:t>
      </w:r>
      <w:r w:rsidR="00955B0D">
        <w:rPr>
          <w:rFonts w:ascii="Arial" w:hAnsi="Arial" w:cs="Arial"/>
          <w:sz w:val="24"/>
          <w:szCs w:val="24"/>
        </w:rPr>
        <w:t>tterfly needle available</w:t>
      </w:r>
      <w:r w:rsidR="009C7C6E">
        <w:rPr>
          <w:rFonts w:ascii="Arial" w:hAnsi="Arial" w:cs="Arial"/>
          <w:sz w:val="24"/>
          <w:szCs w:val="24"/>
        </w:rPr>
        <w:br/>
        <w:t>Anesthesia machine</w:t>
      </w:r>
      <w:r w:rsidR="009C7C6E">
        <w:rPr>
          <w:rFonts w:ascii="Arial" w:hAnsi="Arial" w:cs="Arial"/>
          <w:sz w:val="24"/>
          <w:szCs w:val="24"/>
        </w:rPr>
        <w:br/>
        <w:t xml:space="preserve">Airway management tools (2.5, 3.0 </w:t>
      </w:r>
      <w:proofErr w:type="spellStart"/>
      <w:r w:rsidR="009C7C6E">
        <w:rPr>
          <w:rFonts w:ascii="Arial" w:hAnsi="Arial" w:cs="Arial"/>
          <w:sz w:val="24"/>
          <w:szCs w:val="24"/>
        </w:rPr>
        <w:t>uncuffed</w:t>
      </w:r>
      <w:proofErr w:type="spellEnd"/>
      <w:r w:rsidR="009C7C6E">
        <w:rPr>
          <w:rFonts w:ascii="Arial" w:hAnsi="Arial" w:cs="Arial"/>
          <w:sz w:val="24"/>
          <w:szCs w:val="24"/>
        </w:rPr>
        <w:t xml:space="preserve"> ETT, mask, miller blade 0,1, oral airway)</w:t>
      </w:r>
      <w:r w:rsidR="009C7C6E">
        <w:rPr>
          <w:rFonts w:ascii="Arial" w:hAnsi="Arial" w:cs="Arial"/>
          <w:sz w:val="24"/>
          <w:szCs w:val="24"/>
        </w:rPr>
        <w:br/>
        <w:t xml:space="preserve">Suction tubing with </w:t>
      </w:r>
      <w:proofErr w:type="spellStart"/>
      <w:r w:rsidR="009C7C6E">
        <w:rPr>
          <w:rFonts w:ascii="Arial" w:hAnsi="Arial" w:cs="Arial"/>
          <w:sz w:val="24"/>
          <w:szCs w:val="24"/>
        </w:rPr>
        <w:t>14F</w:t>
      </w:r>
      <w:proofErr w:type="spellEnd"/>
      <w:r w:rsidR="009C7C6E">
        <w:rPr>
          <w:rFonts w:ascii="Arial" w:hAnsi="Arial" w:cs="Arial"/>
          <w:sz w:val="24"/>
          <w:szCs w:val="24"/>
        </w:rPr>
        <w:t xml:space="preserve"> soft tip suction atta</w:t>
      </w:r>
      <w:r w:rsidR="00955B0D">
        <w:rPr>
          <w:rFonts w:ascii="Arial" w:hAnsi="Arial" w:cs="Arial"/>
          <w:sz w:val="24"/>
          <w:szCs w:val="24"/>
        </w:rPr>
        <w:t>ched, 5/</w:t>
      </w:r>
      <w:proofErr w:type="spellStart"/>
      <w:r w:rsidR="00955B0D">
        <w:rPr>
          <w:rFonts w:ascii="Arial" w:hAnsi="Arial" w:cs="Arial"/>
          <w:sz w:val="24"/>
          <w:szCs w:val="24"/>
        </w:rPr>
        <w:t>6F</w:t>
      </w:r>
      <w:proofErr w:type="spellEnd"/>
      <w:r w:rsidR="00955B0D">
        <w:rPr>
          <w:rFonts w:ascii="Arial" w:hAnsi="Arial" w:cs="Arial"/>
          <w:sz w:val="24"/>
          <w:szCs w:val="24"/>
        </w:rPr>
        <w:t xml:space="preserve"> soft tip suction catheter</w:t>
      </w:r>
      <w:r w:rsidR="009C7C6E">
        <w:rPr>
          <w:rFonts w:ascii="Arial" w:hAnsi="Arial" w:cs="Arial"/>
          <w:sz w:val="24"/>
          <w:szCs w:val="24"/>
        </w:rPr>
        <w:t xml:space="preserve"> available</w:t>
      </w:r>
      <w:r w:rsidR="009C7C6E">
        <w:rPr>
          <w:rFonts w:ascii="Arial" w:hAnsi="Arial" w:cs="Arial"/>
          <w:sz w:val="24"/>
          <w:szCs w:val="24"/>
        </w:rPr>
        <w:br/>
        <w:t>Induction and emergency medicatio</w:t>
      </w:r>
      <w:r w:rsidR="00957993">
        <w:rPr>
          <w:rFonts w:ascii="Arial" w:hAnsi="Arial" w:cs="Arial"/>
          <w:sz w:val="24"/>
          <w:szCs w:val="24"/>
        </w:rPr>
        <w:t>ns available, (</w:t>
      </w:r>
      <w:proofErr w:type="spellStart"/>
      <w:r w:rsidR="00957993">
        <w:rPr>
          <w:rFonts w:ascii="Arial" w:hAnsi="Arial" w:cs="Arial"/>
          <w:sz w:val="24"/>
          <w:szCs w:val="24"/>
        </w:rPr>
        <w:t>glycopyrrolate</w:t>
      </w:r>
      <w:proofErr w:type="spellEnd"/>
      <w:r w:rsidR="00957993">
        <w:rPr>
          <w:rFonts w:ascii="Arial" w:hAnsi="Arial" w:cs="Arial"/>
          <w:sz w:val="24"/>
          <w:szCs w:val="24"/>
        </w:rPr>
        <w:t xml:space="preserve">, </w:t>
      </w:r>
      <w:r w:rsidR="009C7C6E">
        <w:rPr>
          <w:rFonts w:ascii="Arial" w:hAnsi="Arial" w:cs="Arial"/>
          <w:sz w:val="24"/>
          <w:szCs w:val="24"/>
        </w:rPr>
        <w:t xml:space="preserve">atropine in </w:t>
      </w:r>
      <w:proofErr w:type="spellStart"/>
      <w:r w:rsidR="009C7C6E">
        <w:rPr>
          <w:rFonts w:ascii="Arial" w:hAnsi="Arial" w:cs="Arial"/>
          <w:sz w:val="24"/>
          <w:szCs w:val="24"/>
        </w:rPr>
        <w:t>1cc</w:t>
      </w:r>
      <w:proofErr w:type="spellEnd"/>
      <w:r w:rsidR="009C7C6E">
        <w:rPr>
          <w:rFonts w:ascii="Arial" w:hAnsi="Arial" w:cs="Arial"/>
          <w:sz w:val="24"/>
          <w:szCs w:val="24"/>
        </w:rPr>
        <w:t xml:space="preserve"> </w:t>
      </w:r>
      <w:r w:rsidR="009C7C6E" w:rsidRPr="00957993">
        <w:rPr>
          <w:rFonts w:ascii="Arial" w:hAnsi="Arial" w:cs="Arial"/>
          <w:sz w:val="24"/>
          <w:szCs w:val="24"/>
        </w:rPr>
        <w:t>syringes drawn up, epinephrine 1 mcg/ml in 10 cc syri</w:t>
      </w:r>
      <w:r w:rsidR="001755B8" w:rsidRPr="00957993">
        <w:rPr>
          <w:rFonts w:ascii="Arial" w:hAnsi="Arial" w:cs="Arial"/>
          <w:sz w:val="24"/>
          <w:szCs w:val="24"/>
        </w:rPr>
        <w:t>n</w:t>
      </w:r>
      <w:r w:rsidR="009C7C6E" w:rsidRPr="00957993">
        <w:rPr>
          <w:rFonts w:ascii="Arial" w:hAnsi="Arial" w:cs="Arial"/>
          <w:sz w:val="24"/>
          <w:szCs w:val="24"/>
        </w:rPr>
        <w:t>ge)</w:t>
      </w:r>
    </w:p>
    <w:p w14:paraId="0C767110" w14:textId="2B23B640" w:rsidR="005E0B7D" w:rsidRPr="00957993" w:rsidRDefault="009C7C6E" w:rsidP="00444A1C">
      <w:pPr>
        <w:rPr>
          <w:rFonts w:ascii="Arial" w:hAnsi="Arial" w:cs="Arial"/>
          <w:sz w:val="24"/>
          <w:szCs w:val="24"/>
        </w:rPr>
      </w:pPr>
      <w:r w:rsidRPr="00957993">
        <w:rPr>
          <w:rFonts w:ascii="Arial" w:hAnsi="Arial" w:cs="Arial"/>
          <w:sz w:val="24"/>
          <w:szCs w:val="24"/>
        </w:rPr>
        <w:t>Mannequin:</w:t>
      </w:r>
      <w:r w:rsidR="001755B8" w:rsidRPr="00957993">
        <w:rPr>
          <w:rFonts w:ascii="Arial" w:hAnsi="Arial" w:cs="Arial"/>
          <w:sz w:val="24"/>
          <w:szCs w:val="24"/>
        </w:rPr>
        <w:br/>
      </w:r>
      <w:r w:rsidR="007912F6" w:rsidRPr="00957993">
        <w:rPr>
          <w:rFonts w:ascii="Arial" w:hAnsi="Arial" w:cs="Arial"/>
          <w:sz w:val="24"/>
          <w:szCs w:val="24"/>
        </w:rPr>
        <w:t>Neonatal sized mannequin</w:t>
      </w:r>
      <w:r w:rsidR="004D19CA" w:rsidRPr="00957993">
        <w:rPr>
          <w:rFonts w:ascii="Arial" w:hAnsi="Arial" w:cs="Arial"/>
          <w:sz w:val="24"/>
          <w:szCs w:val="24"/>
        </w:rPr>
        <w:t>, intubated with a 3.0 ETT and conne</w:t>
      </w:r>
      <w:r w:rsidR="00955B0D" w:rsidRPr="00957993">
        <w:rPr>
          <w:rFonts w:ascii="Arial" w:hAnsi="Arial" w:cs="Arial"/>
          <w:sz w:val="24"/>
          <w:szCs w:val="24"/>
        </w:rPr>
        <w:t>cted to the anesthesia machine with increased airway pressure</w:t>
      </w:r>
    </w:p>
    <w:p w14:paraId="36DC33DA" w14:textId="77777777" w:rsidR="00B07FCC" w:rsidRPr="00957993" w:rsidRDefault="00B07FCC" w:rsidP="00444A1C">
      <w:pPr>
        <w:rPr>
          <w:rFonts w:ascii="Arial" w:hAnsi="Arial" w:cs="Arial"/>
          <w:sz w:val="24"/>
          <w:szCs w:val="24"/>
        </w:rPr>
      </w:pPr>
      <w:r w:rsidRPr="00957993">
        <w:rPr>
          <w:rFonts w:ascii="Arial" w:hAnsi="Arial" w:cs="Arial"/>
          <w:sz w:val="24"/>
          <w:szCs w:val="24"/>
        </w:rPr>
        <w:t>Demonstration items needed for Debriefing:</w:t>
      </w:r>
    </w:p>
    <w:p w14:paraId="035D7C70" w14:textId="3337ED57" w:rsidR="001557B8" w:rsidRPr="00957993" w:rsidRDefault="001557B8" w:rsidP="001557B8">
      <w:pPr>
        <w:ind w:left="720" w:hanging="720"/>
        <w:rPr>
          <w:rFonts w:ascii="Arial" w:hAnsi="Arial" w:cs="Arial"/>
          <w:sz w:val="24"/>
          <w:szCs w:val="24"/>
        </w:rPr>
      </w:pPr>
      <w:r w:rsidRPr="00957993">
        <w:rPr>
          <w:rFonts w:ascii="Arial" w:hAnsi="Arial" w:cs="Arial"/>
          <w:sz w:val="24"/>
          <w:szCs w:val="24"/>
        </w:rPr>
        <w:t xml:space="preserve">Society for Pediatric Anesthesia </w:t>
      </w:r>
      <w:proofErr w:type="spellStart"/>
      <w:r w:rsidRPr="00957993">
        <w:rPr>
          <w:rFonts w:ascii="Arial" w:hAnsi="Arial" w:cs="Arial"/>
          <w:sz w:val="24"/>
          <w:szCs w:val="24"/>
        </w:rPr>
        <w:t>PediCrisis</w:t>
      </w:r>
      <w:proofErr w:type="spellEnd"/>
      <w:r w:rsidRPr="00957993">
        <w:rPr>
          <w:rFonts w:ascii="Arial" w:hAnsi="Arial" w:cs="Arial"/>
          <w:sz w:val="24"/>
          <w:szCs w:val="24"/>
        </w:rPr>
        <w:t xml:space="preserve"> Checklists http://www.pedsanesthesia.org/wp-content/uploads/2018/03/SPACriticalEventsChecklists.pdf</w:t>
      </w:r>
    </w:p>
    <w:p w14:paraId="299390E0" w14:textId="77777777" w:rsidR="00115BEF" w:rsidRPr="00957993" w:rsidRDefault="00115BEF" w:rsidP="00444A1C">
      <w:pPr>
        <w:rPr>
          <w:rFonts w:ascii="Arial" w:hAnsi="Arial" w:cs="Arial"/>
          <w:sz w:val="24"/>
          <w:szCs w:val="24"/>
        </w:rPr>
      </w:pPr>
      <w:r w:rsidRPr="00957993">
        <w:rPr>
          <w:rFonts w:ascii="Arial" w:hAnsi="Arial" w:cs="Arial"/>
          <w:sz w:val="24"/>
          <w:szCs w:val="24"/>
        </w:rPr>
        <w:t>Confederates:</w:t>
      </w:r>
    </w:p>
    <w:p w14:paraId="38BDFF26" w14:textId="5F6EB83E" w:rsidR="00B07FCC" w:rsidRDefault="00115BEF" w:rsidP="00444A1C">
      <w:pPr>
        <w:rPr>
          <w:rFonts w:ascii="Arial" w:hAnsi="Arial" w:cs="Arial"/>
          <w:sz w:val="24"/>
          <w:szCs w:val="24"/>
        </w:rPr>
      </w:pPr>
      <w:r w:rsidRPr="00957993">
        <w:rPr>
          <w:rFonts w:ascii="Arial" w:hAnsi="Arial" w:cs="Arial"/>
          <w:sz w:val="24"/>
          <w:szCs w:val="24"/>
        </w:rPr>
        <w:t xml:space="preserve">Anesthesiologist who does the handoff to the ‘learner’, </w:t>
      </w:r>
      <w:r w:rsidR="006302C8" w:rsidRPr="00957993">
        <w:rPr>
          <w:rFonts w:ascii="Arial" w:hAnsi="Arial" w:cs="Arial"/>
          <w:sz w:val="24"/>
          <w:szCs w:val="24"/>
        </w:rPr>
        <w:t>operating room nurse, surgeon (if possible)</w:t>
      </w:r>
      <w:r w:rsidR="00B07FCC">
        <w:rPr>
          <w:rFonts w:ascii="Arial" w:hAnsi="Arial" w:cs="Arial"/>
          <w:sz w:val="24"/>
          <w:szCs w:val="24"/>
        </w:rPr>
        <w:br/>
      </w:r>
    </w:p>
    <w:p w14:paraId="6BF21D2F" w14:textId="77777777" w:rsidR="00B07FCC" w:rsidRDefault="00B07FCC" w:rsidP="00444A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Scenario</w:t>
      </w:r>
      <w:r w:rsidR="00A72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Logistics</w:t>
      </w:r>
    </w:p>
    <w:p w14:paraId="42567FBF" w14:textId="77777777" w:rsidR="00A72525" w:rsidRDefault="00A72525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Scenario Flow</w:t>
      </w:r>
    </w:p>
    <w:p w14:paraId="0B6F9CFB" w14:textId="6C115A80" w:rsidR="00A72525" w:rsidRDefault="00BC3FA1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scenario begins with </w:t>
      </w:r>
      <w:r w:rsidR="00115BEF">
        <w:rPr>
          <w:rFonts w:ascii="Arial" w:hAnsi="Arial" w:cs="Arial"/>
          <w:sz w:val="24"/>
          <w:szCs w:val="24"/>
        </w:rPr>
        <w:t xml:space="preserve">the patient under general anesthesia with </w:t>
      </w:r>
      <w:proofErr w:type="spellStart"/>
      <w:r w:rsidR="00115BEF">
        <w:rPr>
          <w:rFonts w:ascii="Arial" w:hAnsi="Arial" w:cs="Arial"/>
          <w:sz w:val="24"/>
          <w:szCs w:val="24"/>
        </w:rPr>
        <w:t>sevoflurane</w:t>
      </w:r>
      <w:proofErr w:type="spellEnd"/>
      <w:r w:rsidR="00115BE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15BEF">
        <w:rPr>
          <w:rFonts w:ascii="Arial" w:hAnsi="Arial" w:cs="Arial"/>
          <w:sz w:val="24"/>
          <w:szCs w:val="24"/>
        </w:rPr>
        <w:t>rocuronium</w:t>
      </w:r>
      <w:proofErr w:type="spellEnd"/>
      <w:r w:rsidR="00115BEF">
        <w:rPr>
          <w:rFonts w:ascii="Arial" w:hAnsi="Arial" w:cs="Arial"/>
          <w:sz w:val="24"/>
          <w:szCs w:val="24"/>
        </w:rPr>
        <w:t xml:space="preserve">, with the </w:t>
      </w:r>
      <w:r w:rsidR="00CC0D16">
        <w:rPr>
          <w:rFonts w:ascii="Arial" w:hAnsi="Arial" w:cs="Arial"/>
          <w:sz w:val="24"/>
          <w:szCs w:val="24"/>
        </w:rPr>
        <w:t xml:space="preserve">airway secured with </w:t>
      </w:r>
      <w:r w:rsidR="00115BEF">
        <w:rPr>
          <w:rFonts w:ascii="Arial" w:hAnsi="Arial" w:cs="Arial"/>
          <w:sz w:val="24"/>
          <w:szCs w:val="24"/>
        </w:rPr>
        <w:t xml:space="preserve">a </w:t>
      </w:r>
      <w:r w:rsidR="00172735">
        <w:rPr>
          <w:rFonts w:ascii="Arial" w:hAnsi="Arial" w:cs="Arial"/>
          <w:sz w:val="24"/>
          <w:szCs w:val="24"/>
        </w:rPr>
        <w:t>2.5</w:t>
      </w:r>
      <w:r w:rsidR="00CC0D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16">
        <w:rPr>
          <w:rFonts w:ascii="Arial" w:hAnsi="Arial" w:cs="Arial"/>
          <w:sz w:val="24"/>
          <w:szCs w:val="24"/>
        </w:rPr>
        <w:t>uncuffed</w:t>
      </w:r>
      <w:proofErr w:type="spellEnd"/>
      <w:r w:rsidR="00CC0D16">
        <w:rPr>
          <w:rFonts w:ascii="Arial" w:hAnsi="Arial" w:cs="Arial"/>
          <w:sz w:val="24"/>
          <w:szCs w:val="24"/>
        </w:rPr>
        <w:t xml:space="preserve"> </w:t>
      </w:r>
      <w:r w:rsidR="00115BEF">
        <w:rPr>
          <w:rFonts w:ascii="Arial" w:hAnsi="Arial" w:cs="Arial"/>
          <w:sz w:val="24"/>
          <w:szCs w:val="24"/>
        </w:rPr>
        <w:t xml:space="preserve">endotracheal tube and </w:t>
      </w:r>
      <w:r w:rsidR="005E7518">
        <w:rPr>
          <w:rFonts w:ascii="Arial" w:hAnsi="Arial" w:cs="Arial"/>
          <w:sz w:val="24"/>
          <w:szCs w:val="24"/>
        </w:rPr>
        <w:t xml:space="preserve">the patient </w:t>
      </w:r>
      <w:r w:rsidR="00115BEF">
        <w:rPr>
          <w:rFonts w:ascii="Arial" w:hAnsi="Arial" w:cs="Arial"/>
          <w:sz w:val="24"/>
          <w:szCs w:val="24"/>
        </w:rPr>
        <w:t xml:space="preserve">in the prone </w:t>
      </w:r>
      <w:r w:rsidR="005E7518">
        <w:rPr>
          <w:rFonts w:ascii="Arial" w:hAnsi="Arial" w:cs="Arial"/>
          <w:sz w:val="24"/>
          <w:szCs w:val="24"/>
        </w:rPr>
        <w:t>position. The</w:t>
      </w:r>
      <w:r w:rsidR="00CD35A0">
        <w:rPr>
          <w:rFonts w:ascii="Arial" w:hAnsi="Arial" w:cs="Arial"/>
          <w:sz w:val="24"/>
          <w:szCs w:val="24"/>
        </w:rPr>
        <w:t xml:space="preserve"> </w:t>
      </w:r>
      <w:r w:rsidR="00115BEF">
        <w:rPr>
          <w:rFonts w:ascii="Arial" w:hAnsi="Arial" w:cs="Arial"/>
          <w:sz w:val="24"/>
          <w:szCs w:val="24"/>
        </w:rPr>
        <w:t xml:space="preserve">scenario begins as the </w:t>
      </w:r>
      <w:r w:rsidR="002C0E4F">
        <w:rPr>
          <w:rFonts w:ascii="Arial" w:hAnsi="Arial" w:cs="Arial"/>
          <w:sz w:val="24"/>
          <w:szCs w:val="24"/>
        </w:rPr>
        <w:t xml:space="preserve">confederate anesthesiologist hands off the case to the learner. </w:t>
      </w:r>
    </w:p>
    <w:p w14:paraId="42EE408D" w14:textId="77777777" w:rsidR="005E7518" w:rsidRPr="00FA10D6" w:rsidRDefault="00EB6138" w:rsidP="00444A1C">
      <w:pPr>
        <w:rPr>
          <w:rFonts w:ascii="Arial" w:hAnsi="Arial" w:cs="Arial"/>
          <w:b/>
          <w:sz w:val="24"/>
          <w:szCs w:val="24"/>
        </w:rPr>
      </w:pPr>
      <w:r w:rsidRPr="00FA10D6">
        <w:rPr>
          <w:rFonts w:ascii="Arial" w:hAnsi="Arial" w:cs="Arial"/>
          <w:b/>
          <w:sz w:val="24"/>
          <w:szCs w:val="24"/>
        </w:rPr>
        <w:t xml:space="preserve">First event: </w:t>
      </w:r>
    </w:p>
    <w:p w14:paraId="36D32B52" w14:textId="33B66882" w:rsidR="00DD3BF5" w:rsidRDefault="00EB6138" w:rsidP="00444A1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SpO2</w:t>
      </w:r>
      <w:proofErr w:type="spellEnd"/>
      <w:r>
        <w:rPr>
          <w:rFonts w:ascii="Arial" w:hAnsi="Arial" w:cs="Arial"/>
          <w:sz w:val="24"/>
          <w:szCs w:val="24"/>
        </w:rPr>
        <w:t xml:space="preserve"> is now 92%. </w:t>
      </w:r>
      <w:r w:rsidR="00CA68AE">
        <w:rPr>
          <w:rFonts w:ascii="Arial" w:hAnsi="Arial" w:cs="Arial"/>
          <w:sz w:val="24"/>
          <w:szCs w:val="24"/>
        </w:rPr>
        <w:t xml:space="preserve">HR 140/min and BP stable </w:t>
      </w:r>
      <w:r w:rsidR="005E7518">
        <w:rPr>
          <w:rFonts w:ascii="Arial" w:hAnsi="Arial" w:cs="Arial"/>
          <w:sz w:val="24"/>
          <w:szCs w:val="24"/>
        </w:rPr>
        <w:t xml:space="preserve">at </w:t>
      </w:r>
      <w:r w:rsidR="00CA68AE">
        <w:rPr>
          <w:rFonts w:ascii="Arial" w:hAnsi="Arial" w:cs="Arial"/>
          <w:sz w:val="24"/>
          <w:szCs w:val="24"/>
        </w:rPr>
        <w:t>62/34 mmHg.</w:t>
      </w:r>
      <w:r w:rsidR="00503AC4">
        <w:rPr>
          <w:rFonts w:ascii="Arial" w:hAnsi="Arial" w:cs="Arial"/>
          <w:sz w:val="24"/>
          <w:szCs w:val="24"/>
        </w:rPr>
        <w:t xml:space="preserve"> Peak airway pressure is 28</w:t>
      </w:r>
      <w:r w:rsidR="00CA68AE">
        <w:rPr>
          <w:rFonts w:ascii="Arial" w:hAnsi="Arial" w:cs="Arial"/>
          <w:sz w:val="24"/>
          <w:szCs w:val="24"/>
        </w:rPr>
        <w:br/>
      </w:r>
      <w:proofErr w:type="gramStart"/>
      <w:r w:rsidR="00CA68AE">
        <w:rPr>
          <w:rFonts w:ascii="Arial" w:hAnsi="Arial" w:cs="Arial"/>
          <w:sz w:val="24"/>
          <w:szCs w:val="24"/>
        </w:rPr>
        <w:t>Expected action</w:t>
      </w:r>
      <w:proofErr w:type="gramEnd"/>
      <w:r w:rsidR="00CA68AE">
        <w:rPr>
          <w:rFonts w:ascii="Arial" w:hAnsi="Arial" w:cs="Arial"/>
          <w:sz w:val="24"/>
          <w:szCs w:val="24"/>
        </w:rPr>
        <w:t xml:space="preserve">: </w:t>
      </w:r>
      <w:r w:rsidR="00CA68AE">
        <w:rPr>
          <w:rFonts w:ascii="Arial" w:hAnsi="Arial" w:cs="Arial"/>
          <w:sz w:val="24"/>
          <w:szCs w:val="24"/>
        </w:rPr>
        <w:br/>
        <w:t xml:space="preserve">Participant must auscultate, decreased breath sounds </w:t>
      </w:r>
      <w:r w:rsidR="005A2197">
        <w:rPr>
          <w:rFonts w:ascii="Arial" w:hAnsi="Arial" w:cs="Arial"/>
          <w:sz w:val="24"/>
          <w:szCs w:val="24"/>
        </w:rPr>
        <w:t xml:space="preserve">are heard </w:t>
      </w:r>
      <w:r w:rsidR="00CA68AE">
        <w:rPr>
          <w:rFonts w:ascii="Arial" w:hAnsi="Arial" w:cs="Arial"/>
          <w:sz w:val="24"/>
          <w:szCs w:val="24"/>
        </w:rPr>
        <w:t xml:space="preserve">on the left side. </w:t>
      </w:r>
      <w:r w:rsidR="00CA68AE">
        <w:rPr>
          <w:rFonts w:ascii="Arial" w:hAnsi="Arial" w:cs="Arial"/>
          <w:sz w:val="24"/>
          <w:szCs w:val="24"/>
        </w:rPr>
        <w:br/>
        <w:t>Partici</w:t>
      </w:r>
      <w:r w:rsidR="00957993">
        <w:rPr>
          <w:rFonts w:ascii="Arial" w:hAnsi="Arial" w:cs="Arial"/>
          <w:sz w:val="24"/>
          <w:szCs w:val="24"/>
        </w:rPr>
        <w:t xml:space="preserve">pant </w:t>
      </w:r>
      <w:r w:rsidR="00503AC4">
        <w:rPr>
          <w:rFonts w:ascii="Arial" w:hAnsi="Arial" w:cs="Arial"/>
          <w:sz w:val="24"/>
          <w:szCs w:val="24"/>
        </w:rPr>
        <w:t xml:space="preserve">should withdraw the ETT gradually without </w:t>
      </w:r>
      <w:proofErr w:type="spellStart"/>
      <w:r w:rsidR="00503AC4">
        <w:rPr>
          <w:rFonts w:ascii="Arial" w:hAnsi="Arial" w:cs="Arial"/>
          <w:sz w:val="24"/>
          <w:szCs w:val="24"/>
        </w:rPr>
        <w:t>extubating</w:t>
      </w:r>
      <w:proofErr w:type="spellEnd"/>
      <w:r w:rsidR="00DD3BF5">
        <w:rPr>
          <w:rFonts w:ascii="Arial" w:hAnsi="Arial" w:cs="Arial"/>
          <w:sz w:val="24"/>
          <w:szCs w:val="24"/>
        </w:rPr>
        <w:t xml:space="preserve">. </w:t>
      </w:r>
      <w:r w:rsidR="002C0E4F">
        <w:rPr>
          <w:rFonts w:ascii="Arial" w:hAnsi="Arial" w:cs="Arial"/>
          <w:sz w:val="24"/>
          <w:szCs w:val="24"/>
        </w:rPr>
        <w:t>Participant is expected to h</w:t>
      </w:r>
      <w:r w:rsidR="00DD3BF5">
        <w:rPr>
          <w:rFonts w:ascii="Arial" w:hAnsi="Arial" w:cs="Arial"/>
          <w:sz w:val="24"/>
          <w:szCs w:val="24"/>
        </w:rPr>
        <w:t>and ventilate</w:t>
      </w:r>
      <w:r w:rsidR="002C0E4F">
        <w:rPr>
          <w:rFonts w:ascii="Arial" w:hAnsi="Arial" w:cs="Arial"/>
          <w:sz w:val="24"/>
          <w:szCs w:val="24"/>
        </w:rPr>
        <w:t xml:space="preserve"> then</w:t>
      </w:r>
      <w:r w:rsidR="00503AC4">
        <w:rPr>
          <w:rFonts w:ascii="Arial" w:hAnsi="Arial" w:cs="Arial"/>
          <w:sz w:val="24"/>
          <w:szCs w:val="24"/>
        </w:rPr>
        <w:t xml:space="preserve"> </w:t>
      </w:r>
      <w:r w:rsidR="002C0E4F">
        <w:rPr>
          <w:rFonts w:ascii="Arial" w:hAnsi="Arial" w:cs="Arial"/>
          <w:sz w:val="24"/>
          <w:szCs w:val="24"/>
        </w:rPr>
        <w:t>a</w:t>
      </w:r>
      <w:r w:rsidR="00DD3BF5">
        <w:rPr>
          <w:rFonts w:ascii="Arial" w:hAnsi="Arial" w:cs="Arial"/>
          <w:sz w:val="24"/>
          <w:szCs w:val="24"/>
        </w:rPr>
        <w:t>uscultate again. No improvement in oxygenation</w:t>
      </w:r>
      <w:r w:rsidR="005E7518">
        <w:rPr>
          <w:rFonts w:ascii="Arial" w:hAnsi="Arial" w:cs="Arial"/>
          <w:sz w:val="24"/>
          <w:szCs w:val="24"/>
        </w:rPr>
        <w:t xml:space="preserve"> is seen. </w:t>
      </w:r>
    </w:p>
    <w:p w14:paraId="3646EBF9" w14:textId="77777777" w:rsidR="005E7518" w:rsidRPr="00FA10D6" w:rsidRDefault="00DD3BF5" w:rsidP="00444A1C">
      <w:pPr>
        <w:rPr>
          <w:rFonts w:ascii="Arial" w:hAnsi="Arial" w:cs="Arial"/>
          <w:b/>
          <w:sz w:val="24"/>
          <w:szCs w:val="24"/>
        </w:rPr>
      </w:pPr>
      <w:r w:rsidRPr="00FA10D6">
        <w:rPr>
          <w:rFonts w:ascii="Arial" w:hAnsi="Arial" w:cs="Arial"/>
          <w:b/>
          <w:sz w:val="24"/>
          <w:szCs w:val="24"/>
        </w:rPr>
        <w:t xml:space="preserve">Second event: </w:t>
      </w:r>
    </w:p>
    <w:p w14:paraId="5E31BAC2" w14:textId="3E1AB96E" w:rsidR="008603C9" w:rsidRDefault="00DD3BF5" w:rsidP="00444A1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SpO2</w:t>
      </w:r>
      <w:proofErr w:type="spellEnd"/>
      <w:r>
        <w:rPr>
          <w:rFonts w:ascii="Arial" w:hAnsi="Arial" w:cs="Arial"/>
          <w:sz w:val="24"/>
          <w:szCs w:val="24"/>
        </w:rPr>
        <w:t xml:space="preserve"> now </w:t>
      </w:r>
      <w:r w:rsidR="00DD4FB0">
        <w:rPr>
          <w:rFonts w:ascii="Arial" w:hAnsi="Arial" w:cs="Arial"/>
          <w:sz w:val="24"/>
          <w:szCs w:val="24"/>
        </w:rPr>
        <w:t xml:space="preserve">decreases to 90%, </w:t>
      </w:r>
      <w:r w:rsidR="00973104">
        <w:rPr>
          <w:rFonts w:ascii="Arial" w:hAnsi="Arial" w:cs="Arial"/>
          <w:sz w:val="24"/>
          <w:szCs w:val="24"/>
        </w:rPr>
        <w:t xml:space="preserve">but </w:t>
      </w:r>
      <w:r w:rsidR="00DD4FB0">
        <w:rPr>
          <w:rFonts w:ascii="Arial" w:hAnsi="Arial" w:cs="Arial"/>
          <w:sz w:val="24"/>
          <w:szCs w:val="24"/>
        </w:rPr>
        <w:t>increases to 92 - 94% with hand ventilation</w:t>
      </w:r>
      <w:r w:rsidR="005E7518">
        <w:rPr>
          <w:rFonts w:ascii="Arial" w:hAnsi="Arial" w:cs="Arial"/>
          <w:sz w:val="24"/>
          <w:szCs w:val="24"/>
        </w:rPr>
        <w:t>.</w:t>
      </w:r>
      <w:r w:rsidR="00503AC4">
        <w:rPr>
          <w:rFonts w:ascii="Arial" w:hAnsi="Arial" w:cs="Arial"/>
          <w:sz w:val="24"/>
          <w:szCs w:val="24"/>
        </w:rPr>
        <w:t xml:space="preserve"> Peak airway pressure is 38</w:t>
      </w:r>
      <w:r w:rsidR="00DD4FB0">
        <w:rPr>
          <w:rFonts w:ascii="Arial" w:hAnsi="Arial" w:cs="Arial"/>
          <w:sz w:val="24"/>
          <w:szCs w:val="24"/>
        </w:rPr>
        <w:br/>
      </w:r>
      <w:proofErr w:type="gramStart"/>
      <w:r w:rsidR="008603C9">
        <w:rPr>
          <w:rFonts w:ascii="Arial" w:hAnsi="Arial" w:cs="Arial"/>
          <w:sz w:val="24"/>
          <w:szCs w:val="24"/>
        </w:rPr>
        <w:t>Expected action</w:t>
      </w:r>
      <w:proofErr w:type="gramEnd"/>
      <w:r w:rsidR="008603C9">
        <w:rPr>
          <w:rFonts w:ascii="Arial" w:hAnsi="Arial" w:cs="Arial"/>
          <w:sz w:val="24"/>
          <w:szCs w:val="24"/>
        </w:rPr>
        <w:t>:</w:t>
      </w:r>
    </w:p>
    <w:p w14:paraId="34D699BE" w14:textId="3C31727B" w:rsidR="00137A56" w:rsidRDefault="00DD4FB0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 must suction the ETT, if </w:t>
      </w:r>
      <w:r w:rsidR="003C7149">
        <w:rPr>
          <w:rFonts w:ascii="Arial" w:hAnsi="Arial" w:cs="Arial"/>
          <w:sz w:val="24"/>
          <w:szCs w:val="24"/>
        </w:rPr>
        <w:t>the participant doesn’t do this,</w:t>
      </w:r>
      <w:r>
        <w:rPr>
          <w:rFonts w:ascii="Arial" w:hAnsi="Arial" w:cs="Arial"/>
          <w:sz w:val="24"/>
          <w:szCs w:val="24"/>
        </w:rPr>
        <w:t xml:space="preserve"> the </w:t>
      </w:r>
      <w:r w:rsidR="005E7518">
        <w:rPr>
          <w:rFonts w:ascii="Arial" w:hAnsi="Arial" w:cs="Arial"/>
          <w:sz w:val="24"/>
          <w:szCs w:val="24"/>
        </w:rPr>
        <w:t xml:space="preserve">confederate </w:t>
      </w:r>
      <w:r>
        <w:rPr>
          <w:rFonts w:ascii="Arial" w:hAnsi="Arial" w:cs="Arial"/>
          <w:sz w:val="24"/>
          <w:szCs w:val="24"/>
        </w:rPr>
        <w:t xml:space="preserve">resident/surgeon suggests suctioning </w:t>
      </w:r>
      <w:r w:rsidR="005A21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ETT.</w:t>
      </w:r>
      <w:r>
        <w:rPr>
          <w:rFonts w:ascii="Arial" w:hAnsi="Arial" w:cs="Arial"/>
          <w:sz w:val="24"/>
          <w:szCs w:val="24"/>
        </w:rPr>
        <w:br/>
        <w:t>Again</w:t>
      </w:r>
      <w:r w:rsidR="005A2197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5A2197">
        <w:rPr>
          <w:rFonts w:ascii="Arial" w:hAnsi="Arial" w:cs="Arial"/>
          <w:sz w:val="24"/>
          <w:szCs w:val="24"/>
        </w:rPr>
        <w:t>SaO2</w:t>
      </w:r>
      <w:proofErr w:type="spellEnd"/>
      <w:r>
        <w:rPr>
          <w:rFonts w:ascii="Arial" w:hAnsi="Arial" w:cs="Arial"/>
          <w:sz w:val="24"/>
          <w:szCs w:val="24"/>
        </w:rPr>
        <w:t xml:space="preserve"> temporar</w:t>
      </w:r>
      <w:r w:rsidR="005A2197">
        <w:rPr>
          <w:rFonts w:ascii="Arial" w:hAnsi="Arial" w:cs="Arial"/>
          <w:sz w:val="24"/>
          <w:szCs w:val="24"/>
        </w:rPr>
        <w:t>ily</w:t>
      </w:r>
      <w:r>
        <w:rPr>
          <w:rFonts w:ascii="Arial" w:hAnsi="Arial" w:cs="Arial"/>
          <w:sz w:val="24"/>
          <w:szCs w:val="24"/>
        </w:rPr>
        <w:t xml:space="preserve"> goes up to 94%</w:t>
      </w:r>
      <w:r w:rsidR="005A21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37A56">
        <w:rPr>
          <w:rFonts w:ascii="Arial" w:hAnsi="Arial" w:cs="Arial"/>
          <w:sz w:val="24"/>
          <w:szCs w:val="24"/>
        </w:rPr>
        <w:t xml:space="preserve">On auscultation, decreased breath sounds </w:t>
      </w:r>
      <w:r w:rsidR="005A2197">
        <w:rPr>
          <w:rFonts w:ascii="Arial" w:hAnsi="Arial" w:cs="Arial"/>
          <w:sz w:val="24"/>
          <w:szCs w:val="24"/>
        </w:rPr>
        <w:t xml:space="preserve">are heard </w:t>
      </w:r>
      <w:r w:rsidR="00137A56">
        <w:rPr>
          <w:rFonts w:ascii="Arial" w:hAnsi="Arial" w:cs="Arial"/>
          <w:sz w:val="24"/>
          <w:szCs w:val="24"/>
        </w:rPr>
        <w:t xml:space="preserve">on </w:t>
      </w:r>
      <w:r w:rsidR="005A2197">
        <w:rPr>
          <w:rFonts w:ascii="Arial" w:hAnsi="Arial" w:cs="Arial"/>
          <w:sz w:val="24"/>
          <w:szCs w:val="24"/>
        </w:rPr>
        <w:t xml:space="preserve">the </w:t>
      </w:r>
      <w:r w:rsidR="00137A56">
        <w:rPr>
          <w:rFonts w:ascii="Arial" w:hAnsi="Arial" w:cs="Arial"/>
          <w:sz w:val="24"/>
          <w:szCs w:val="24"/>
        </w:rPr>
        <w:t>left side.</w:t>
      </w:r>
    </w:p>
    <w:p w14:paraId="27D4CBC4" w14:textId="08719665" w:rsidR="00172735" w:rsidRDefault="000A6BF7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participant must </w:t>
      </w:r>
      <w:r w:rsidR="003C7149">
        <w:rPr>
          <w:rFonts w:ascii="Arial" w:hAnsi="Arial" w:cs="Arial"/>
          <w:sz w:val="24"/>
          <w:szCs w:val="24"/>
        </w:rPr>
        <w:t>verbalize</w:t>
      </w:r>
      <w:r>
        <w:rPr>
          <w:rFonts w:ascii="Arial" w:hAnsi="Arial" w:cs="Arial"/>
          <w:sz w:val="24"/>
          <w:szCs w:val="24"/>
        </w:rPr>
        <w:t xml:space="preserve"> differential diagnosis</w:t>
      </w:r>
      <w:r w:rsidR="003C7149">
        <w:rPr>
          <w:rFonts w:ascii="Arial" w:hAnsi="Arial" w:cs="Arial"/>
          <w:sz w:val="24"/>
          <w:szCs w:val="24"/>
        </w:rPr>
        <w:t xml:space="preserve"> – or should be prompted to do so</w:t>
      </w:r>
      <w:r>
        <w:rPr>
          <w:rFonts w:ascii="Arial" w:hAnsi="Arial" w:cs="Arial"/>
          <w:sz w:val="24"/>
          <w:szCs w:val="24"/>
        </w:rPr>
        <w:t>.</w:t>
      </w:r>
      <w:r w:rsidR="003C7149">
        <w:rPr>
          <w:rFonts w:ascii="Arial" w:hAnsi="Arial" w:cs="Arial"/>
          <w:sz w:val="24"/>
          <w:szCs w:val="24"/>
        </w:rPr>
        <w:t xml:space="preserve"> This differential should include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01D">
        <w:rPr>
          <w:rFonts w:ascii="Arial" w:hAnsi="Arial" w:cs="Arial"/>
          <w:sz w:val="24"/>
          <w:szCs w:val="24"/>
        </w:rPr>
        <w:t>endobronchial</w:t>
      </w:r>
      <w:proofErr w:type="spellEnd"/>
      <w:r w:rsidR="00BD101D">
        <w:rPr>
          <w:rFonts w:ascii="Arial" w:hAnsi="Arial" w:cs="Arial"/>
          <w:sz w:val="24"/>
          <w:szCs w:val="24"/>
        </w:rPr>
        <w:t xml:space="preserve"> intubation, esophageal intubation, </w:t>
      </w:r>
      <w:r>
        <w:rPr>
          <w:rFonts w:ascii="Arial" w:hAnsi="Arial" w:cs="Arial"/>
          <w:sz w:val="24"/>
          <w:szCs w:val="24"/>
        </w:rPr>
        <w:t>bronchospasm, obstruction of the ET tube with secretions, kinking of the tube</w:t>
      </w:r>
      <w:r w:rsidR="003C7149">
        <w:rPr>
          <w:rFonts w:ascii="Arial" w:hAnsi="Arial" w:cs="Arial"/>
          <w:sz w:val="24"/>
          <w:szCs w:val="24"/>
        </w:rPr>
        <w:t>, and pneumothorax</w:t>
      </w:r>
      <w:r>
        <w:rPr>
          <w:rFonts w:ascii="Arial" w:hAnsi="Arial" w:cs="Arial"/>
          <w:sz w:val="24"/>
          <w:szCs w:val="24"/>
        </w:rPr>
        <w:t xml:space="preserve">) </w:t>
      </w:r>
      <w:r w:rsidR="00137A56">
        <w:rPr>
          <w:rFonts w:ascii="Arial" w:hAnsi="Arial" w:cs="Arial"/>
          <w:sz w:val="24"/>
          <w:szCs w:val="24"/>
        </w:rPr>
        <w:t>If p</w:t>
      </w:r>
      <w:r w:rsidR="00172735">
        <w:rPr>
          <w:rFonts w:ascii="Arial" w:hAnsi="Arial" w:cs="Arial"/>
          <w:sz w:val="24"/>
          <w:szCs w:val="24"/>
        </w:rPr>
        <w:t>articipant requests an X-ray, inform</w:t>
      </w:r>
      <w:r w:rsidR="003C7149">
        <w:rPr>
          <w:rFonts w:ascii="Arial" w:hAnsi="Arial" w:cs="Arial"/>
          <w:sz w:val="24"/>
          <w:szCs w:val="24"/>
        </w:rPr>
        <w:t xml:space="preserve"> him or her</w:t>
      </w:r>
      <w:r w:rsidR="00172735">
        <w:rPr>
          <w:rFonts w:ascii="Arial" w:hAnsi="Arial" w:cs="Arial"/>
          <w:sz w:val="24"/>
          <w:szCs w:val="24"/>
        </w:rPr>
        <w:t xml:space="preserve"> that </w:t>
      </w:r>
      <w:r w:rsidR="003C7149">
        <w:rPr>
          <w:rFonts w:ascii="Arial" w:hAnsi="Arial" w:cs="Arial"/>
          <w:sz w:val="24"/>
          <w:szCs w:val="24"/>
        </w:rPr>
        <w:t xml:space="preserve">the </w:t>
      </w:r>
      <w:r w:rsidR="00172735">
        <w:rPr>
          <w:rFonts w:ascii="Arial" w:hAnsi="Arial" w:cs="Arial"/>
          <w:sz w:val="24"/>
          <w:szCs w:val="24"/>
        </w:rPr>
        <w:t>radiology technician is on the way.</w:t>
      </w:r>
    </w:p>
    <w:p w14:paraId="2999EB75" w14:textId="38BDA10C" w:rsidR="00B76D2A" w:rsidRDefault="00172735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event: </w:t>
      </w:r>
      <w:r w:rsidR="003C7149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SpO2</w:t>
      </w:r>
      <w:proofErr w:type="spellEnd"/>
      <w:r>
        <w:rPr>
          <w:rFonts w:ascii="Arial" w:hAnsi="Arial" w:cs="Arial"/>
          <w:sz w:val="24"/>
          <w:szCs w:val="24"/>
        </w:rPr>
        <w:t xml:space="preserve"> decreases to 88%, HR </w:t>
      </w:r>
      <w:r w:rsidR="003C714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90</w:t>
      </w:r>
      <w:r w:rsidR="003C71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100/min, </w:t>
      </w:r>
      <w:proofErr w:type="gramStart"/>
      <w:r>
        <w:rPr>
          <w:rFonts w:ascii="Arial" w:hAnsi="Arial" w:cs="Arial"/>
          <w:sz w:val="24"/>
          <w:szCs w:val="24"/>
        </w:rPr>
        <w:t>BP 42/32</w:t>
      </w:r>
      <w:proofErr w:type="gramEnd"/>
      <w:r>
        <w:rPr>
          <w:rFonts w:ascii="Arial" w:hAnsi="Arial" w:cs="Arial"/>
          <w:sz w:val="24"/>
          <w:szCs w:val="24"/>
        </w:rPr>
        <w:t xml:space="preserve"> mmHg. The </w:t>
      </w:r>
      <w:r w:rsidR="00570B7A">
        <w:rPr>
          <w:rFonts w:ascii="Arial" w:hAnsi="Arial" w:cs="Arial"/>
          <w:sz w:val="24"/>
          <w:szCs w:val="24"/>
        </w:rPr>
        <w:t xml:space="preserve">confederate </w:t>
      </w:r>
      <w:r>
        <w:rPr>
          <w:rFonts w:ascii="Arial" w:hAnsi="Arial" w:cs="Arial"/>
          <w:sz w:val="24"/>
          <w:szCs w:val="24"/>
        </w:rPr>
        <w:t xml:space="preserve">suggests changing the ETT to </w:t>
      </w:r>
      <w:r w:rsidR="00570B7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3.0, if </w:t>
      </w:r>
      <w:r w:rsidR="00570B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ETT </w:t>
      </w:r>
      <w:r w:rsidR="00570B7A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replaced with </w:t>
      </w:r>
      <w:r w:rsidR="00570B7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3.0, no change in breath sounds</w:t>
      </w:r>
      <w:r w:rsidR="00570B7A">
        <w:rPr>
          <w:rFonts w:ascii="Arial" w:hAnsi="Arial" w:cs="Arial"/>
          <w:sz w:val="24"/>
          <w:szCs w:val="24"/>
        </w:rPr>
        <w:t xml:space="preserve"> is </w:t>
      </w:r>
      <w:proofErr w:type="gramStart"/>
      <w:r w:rsidR="00570B7A">
        <w:rPr>
          <w:rFonts w:ascii="Arial" w:hAnsi="Arial" w:cs="Arial"/>
          <w:sz w:val="24"/>
          <w:szCs w:val="24"/>
        </w:rPr>
        <w:t>heard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03AC4">
        <w:rPr>
          <w:rFonts w:ascii="Arial" w:hAnsi="Arial" w:cs="Arial"/>
          <w:sz w:val="24"/>
          <w:szCs w:val="24"/>
        </w:rPr>
        <w:t>T</w:t>
      </w:r>
      <w:r w:rsidR="00EE0256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HR </w:t>
      </w:r>
      <w:r w:rsidR="00B76D2A">
        <w:rPr>
          <w:rFonts w:ascii="Arial" w:hAnsi="Arial" w:cs="Arial"/>
          <w:sz w:val="24"/>
          <w:szCs w:val="24"/>
        </w:rPr>
        <w:t xml:space="preserve">now decreases to 60/min, BP </w:t>
      </w:r>
      <w:r w:rsidR="004F7626">
        <w:rPr>
          <w:rFonts w:ascii="Arial" w:hAnsi="Arial" w:cs="Arial"/>
          <w:sz w:val="24"/>
          <w:szCs w:val="24"/>
        </w:rPr>
        <w:t xml:space="preserve">to </w:t>
      </w:r>
      <w:r w:rsidR="00B76D2A">
        <w:rPr>
          <w:rFonts w:ascii="Arial" w:hAnsi="Arial" w:cs="Arial"/>
          <w:sz w:val="24"/>
          <w:szCs w:val="24"/>
        </w:rPr>
        <w:t>34 systolic.</w:t>
      </w:r>
      <w:r w:rsidR="00503AC4">
        <w:rPr>
          <w:rFonts w:ascii="Arial" w:hAnsi="Arial" w:cs="Arial"/>
          <w:sz w:val="24"/>
          <w:szCs w:val="24"/>
        </w:rPr>
        <w:t xml:space="preserve"> Peak airway pressure is 4</w:t>
      </w:r>
      <w:r w:rsidR="00503AC4">
        <w:rPr>
          <w:rFonts w:ascii="Arial" w:hAnsi="Arial" w:cs="Arial"/>
          <w:sz w:val="24"/>
          <w:szCs w:val="24"/>
        </w:rPr>
        <w:t>8</w:t>
      </w:r>
    </w:p>
    <w:p w14:paraId="10EAA566" w14:textId="77777777" w:rsidR="008603C9" w:rsidRDefault="008603C9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action:</w:t>
      </w:r>
    </w:p>
    <w:p w14:paraId="4C037690" w14:textId="60753386" w:rsidR="004F7626" w:rsidRDefault="004F7626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D7683A">
        <w:rPr>
          <w:rFonts w:ascii="Arial" w:hAnsi="Arial" w:cs="Arial"/>
          <w:sz w:val="24"/>
          <w:szCs w:val="24"/>
        </w:rPr>
        <w:t xml:space="preserve">articipant should recognize </w:t>
      </w:r>
      <w:r>
        <w:rPr>
          <w:rFonts w:ascii="Arial" w:hAnsi="Arial" w:cs="Arial"/>
          <w:sz w:val="24"/>
          <w:szCs w:val="24"/>
        </w:rPr>
        <w:t xml:space="preserve">a </w:t>
      </w:r>
      <w:r w:rsidR="00D7683A">
        <w:rPr>
          <w:rFonts w:ascii="Arial" w:hAnsi="Arial" w:cs="Arial"/>
          <w:sz w:val="24"/>
          <w:szCs w:val="24"/>
        </w:rPr>
        <w:t>t</w:t>
      </w:r>
      <w:r w:rsidR="00CD35A0">
        <w:rPr>
          <w:rFonts w:ascii="Arial" w:hAnsi="Arial" w:cs="Arial"/>
          <w:sz w:val="24"/>
          <w:szCs w:val="24"/>
        </w:rPr>
        <w:t xml:space="preserve">ension pneumothorax, call for help, </w:t>
      </w:r>
      <w:r w:rsidR="00FA10D6">
        <w:rPr>
          <w:rFonts w:ascii="Arial" w:hAnsi="Arial" w:cs="Arial"/>
          <w:sz w:val="24"/>
          <w:szCs w:val="24"/>
        </w:rPr>
        <w:t xml:space="preserve">have the surgeon cover the surgical site and flip the patient prone (if not already done), </w:t>
      </w:r>
      <w:r w:rsidR="00CD35A0">
        <w:rPr>
          <w:rFonts w:ascii="Arial" w:hAnsi="Arial" w:cs="Arial"/>
          <w:sz w:val="24"/>
          <w:szCs w:val="24"/>
        </w:rPr>
        <w:t>have equipment ready to</w:t>
      </w:r>
      <w:r w:rsidR="00A145C1">
        <w:rPr>
          <w:rFonts w:ascii="Arial" w:hAnsi="Arial" w:cs="Arial"/>
          <w:sz w:val="24"/>
          <w:szCs w:val="24"/>
        </w:rPr>
        <w:t xml:space="preserve"> perform</w:t>
      </w:r>
      <w:r w:rsidR="00CD3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CD35A0">
        <w:rPr>
          <w:rFonts w:ascii="Arial" w:hAnsi="Arial" w:cs="Arial"/>
          <w:sz w:val="24"/>
          <w:szCs w:val="24"/>
        </w:rPr>
        <w:t xml:space="preserve">needle </w:t>
      </w:r>
      <w:proofErr w:type="spellStart"/>
      <w:r w:rsidR="00CD35A0">
        <w:rPr>
          <w:rFonts w:ascii="Arial" w:hAnsi="Arial" w:cs="Arial"/>
          <w:sz w:val="24"/>
          <w:szCs w:val="24"/>
        </w:rPr>
        <w:t>thoracocentesis</w:t>
      </w:r>
      <w:proofErr w:type="spellEnd"/>
      <w:r w:rsidR="00CD35A0">
        <w:rPr>
          <w:rFonts w:ascii="Arial" w:hAnsi="Arial" w:cs="Arial"/>
          <w:sz w:val="24"/>
          <w:szCs w:val="24"/>
        </w:rPr>
        <w:t xml:space="preserve"> and discuss the site of needle insertion</w:t>
      </w:r>
      <w:r w:rsidR="00BD10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101D">
        <w:rPr>
          <w:rFonts w:ascii="Arial" w:hAnsi="Arial" w:cs="Arial"/>
          <w:sz w:val="24"/>
          <w:szCs w:val="24"/>
        </w:rPr>
        <w:t>midclavicular</w:t>
      </w:r>
      <w:proofErr w:type="spellEnd"/>
      <w:r w:rsidR="00BD101D">
        <w:rPr>
          <w:rFonts w:ascii="Arial" w:hAnsi="Arial" w:cs="Arial"/>
          <w:sz w:val="24"/>
          <w:szCs w:val="24"/>
        </w:rPr>
        <w:t xml:space="preserve"> line in the 2</w:t>
      </w:r>
      <w:r w:rsidR="00BD101D" w:rsidRPr="00BD101D">
        <w:rPr>
          <w:rFonts w:ascii="Arial" w:hAnsi="Arial" w:cs="Arial"/>
          <w:sz w:val="24"/>
          <w:szCs w:val="24"/>
          <w:vertAlign w:val="superscript"/>
        </w:rPr>
        <w:t>nd</w:t>
      </w:r>
      <w:r w:rsidR="00BD101D">
        <w:rPr>
          <w:rFonts w:ascii="Arial" w:hAnsi="Arial" w:cs="Arial"/>
          <w:sz w:val="24"/>
          <w:szCs w:val="24"/>
        </w:rPr>
        <w:t xml:space="preserve"> interspace)</w:t>
      </w:r>
      <w:r w:rsidR="00CD35A0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D35A0">
        <w:rPr>
          <w:rFonts w:ascii="Arial" w:hAnsi="Arial" w:cs="Arial"/>
          <w:sz w:val="24"/>
          <w:szCs w:val="24"/>
        </w:rPr>
        <w:t>thoracocentesis</w:t>
      </w:r>
      <w:proofErr w:type="spellEnd"/>
      <w:r w:rsidR="00CD35A0">
        <w:rPr>
          <w:rFonts w:ascii="Arial" w:hAnsi="Arial" w:cs="Arial"/>
          <w:sz w:val="24"/>
          <w:szCs w:val="24"/>
        </w:rPr>
        <w:t xml:space="preserve">. </w:t>
      </w:r>
      <w:r w:rsidR="00493988">
        <w:rPr>
          <w:rFonts w:ascii="Arial" w:hAnsi="Arial" w:cs="Arial"/>
          <w:sz w:val="24"/>
          <w:szCs w:val="24"/>
        </w:rPr>
        <w:t xml:space="preserve">Air </w:t>
      </w:r>
      <w:r>
        <w:rPr>
          <w:rFonts w:ascii="Arial" w:hAnsi="Arial" w:cs="Arial"/>
          <w:sz w:val="24"/>
          <w:szCs w:val="24"/>
        </w:rPr>
        <w:t xml:space="preserve">will be </w:t>
      </w:r>
      <w:r w:rsidR="00493988">
        <w:rPr>
          <w:rFonts w:ascii="Arial" w:hAnsi="Arial" w:cs="Arial"/>
          <w:sz w:val="24"/>
          <w:szCs w:val="24"/>
        </w:rPr>
        <w:t xml:space="preserve">released with a gush </w:t>
      </w:r>
      <w:r w:rsidR="00CD35A0">
        <w:rPr>
          <w:rFonts w:ascii="Arial" w:hAnsi="Arial" w:cs="Arial"/>
          <w:sz w:val="24"/>
          <w:szCs w:val="24"/>
        </w:rPr>
        <w:t xml:space="preserve">as soon as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D35A0">
        <w:rPr>
          <w:rFonts w:ascii="Arial" w:hAnsi="Arial" w:cs="Arial"/>
          <w:sz w:val="24"/>
          <w:szCs w:val="24"/>
        </w:rPr>
        <w:t>thoracocentesis</w:t>
      </w:r>
      <w:proofErr w:type="spellEnd"/>
      <w:r w:rsidR="00CD3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CD35A0">
        <w:rPr>
          <w:rFonts w:ascii="Arial" w:hAnsi="Arial" w:cs="Arial"/>
          <w:sz w:val="24"/>
          <w:szCs w:val="24"/>
        </w:rPr>
        <w:t xml:space="preserve">performed </w:t>
      </w:r>
      <w:r w:rsidR="00493988">
        <w:rPr>
          <w:rFonts w:ascii="Arial" w:hAnsi="Arial" w:cs="Arial"/>
          <w:sz w:val="24"/>
          <w:szCs w:val="24"/>
        </w:rPr>
        <w:t>and child stabilizes</w:t>
      </w:r>
      <w:r>
        <w:rPr>
          <w:rFonts w:ascii="Arial" w:hAnsi="Arial" w:cs="Arial"/>
          <w:sz w:val="24"/>
          <w:szCs w:val="24"/>
        </w:rPr>
        <w:t>. The next step will be for the</w:t>
      </w:r>
      <w:r w:rsidR="00493988">
        <w:rPr>
          <w:rFonts w:ascii="Arial" w:hAnsi="Arial" w:cs="Arial"/>
          <w:sz w:val="24"/>
          <w:szCs w:val="24"/>
        </w:rPr>
        <w:t xml:space="preserve"> surgeon t</w:t>
      </w:r>
      <w:r>
        <w:rPr>
          <w:rFonts w:ascii="Arial" w:hAnsi="Arial" w:cs="Arial"/>
          <w:sz w:val="24"/>
          <w:szCs w:val="24"/>
        </w:rPr>
        <w:t>o</w:t>
      </w:r>
      <w:r w:rsidR="00493988">
        <w:rPr>
          <w:rFonts w:ascii="Arial" w:hAnsi="Arial" w:cs="Arial"/>
          <w:sz w:val="24"/>
          <w:szCs w:val="24"/>
        </w:rPr>
        <w:t xml:space="preserve"> put in a chest </w:t>
      </w:r>
      <w:r>
        <w:rPr>
          <w:rFonts w:ascii="Arial" w:hAnsi="Arial" w:cs="Arial"/>
          <w:sz w:val="24"/>
          <w:szCs w:val="24"/>
        </w:rPr>
        <w:t>tube.</w:t>
      </w:r>
    </w:p>
    <w:p w14:paraId="26B28C13" w14:textId="1BB5A965" w:rsidR="004F7626" w:rsidRDefault="005E0B8C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</w:t>
      </w:r>
      <w:r w:rsidR="004F7626">
        <w:rPr>
          <w:rFonts w:ascii="Arial" w:hAnsi="Arial" w:cs="Arial"/>
          <w:sz w:val="24"/>
          <w:szCs w:val="24"/>
        </w:rPr>
        <w:t xml:space="preserve">a </w:t>
      </w:r>
      <w:r w:rsidR="00493988">
        <w:rPr>
          <w:rFonts w:ascii="Arial" w:hAnsi="Arial" w:cs="Arial"/>
          <w:sz w:val="24"/>
          <w:szCs w:val="24"/>
        </w:rPr>
        <w:t xml:space="preserve">tension pneumothorax </w:t>
      </w:r>
      <w:r>
        <w:rPr>
          <w:rFonts w:ascii="Arial" w:hAnsi="Arial" w:cs="Arial"/>
          <w:sz w:val="24"/>
          <w:szCs w:val="24"/>
        </w:rPr>
        <w:t xml:space="preserve">not </w:t>
      </w:r>
      <w:r w:rsidR="00493988">
        <w:rPr>
          <w:rFonts w:ascii="Arial" w:hAnsi="Arial" w:cs="Arial"/>
          <w:sz w:val="24"/>
          <w:szCs w:val="24"/>
        </w:rPr>
        <w:t xml:space="preserve">recognized, </w:t>
      </w:r>
      <w:r w:rsidR="004F762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patient</w:t>
      </w:r>
      <w:r w:rsidR="004F762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condition progresses to PEA and PALS </w:t>
      </w:r>
      <w:r w:rsidR="004F762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initiated</w:t>
      </w:r>
      <w:r w:rsidR="004F7626">
        <w:rPr>
          <w:rFonts w:ascii="Arial" w:hAnsi="Arial" w:cs="Arial"/>
          <w:sz w:val="24"/>
          <w:szCs w:val="24"/>
        </w:rPr>
        <w:t xml:space="preserve">. When the </w:t>
      </w:r>
      <w:r w:rsidR="00D7683A">
        <w:rPr>
          <w:rFonts w:ascii="Arial" w:hAnsi="Arial" w:cs="Arial"/>
          <w:sz w:val="24"/>
          <w:szCs w:val="24"/>
        </w:rPr>
        <w:t xml:space="preserve">pneumothorax </w:t>
      </w:r>
      <w:r w:rsidR="004F7626">
        <w:rPr>
          <w:rFonts w:ascii="Arial" w:hAnsi="Arial" w:cs="Arial"/>
          <w:sz w:val="24"/>
          <w:szCs w:val="24"/>
        </w:rPr>
        <w:t xml:space="preserve">is </w:t>
      </w:r>
      <w:r w:rsidR="00D7683A">
        <w:rPr>
          <w:rFonts w:ascii="Arial" w:hAnsi="Arial" w:cs="Arial"/>
          <w:sz w:val="24"/>
          <w:szCs w:val="24"/>
        </w:rPr>
        <w:t>recognized</w:t>
      </w:r>
      <w:r w:rsidR="00493988">
        <w:rPr>
          <w:rFonts w:ascii="Arial" w:hAnsi="Arial" w:cs="Arial"/>
          <w:sz w:val="24"/>
          <w:szCs w:val="24"/>
        </w:rPr>
        <w:t xml:space="preserve"> </w:t>
      </w:r>
      <w:r w:rsidR="004F7626">
        <w:rPr>
          <w:rFonts w:ascii="Arial" w:hAnsi="Arial" w:cs="Arial"/>
          <w:sz w:val="24"/>
          <w:szCs w:val="24"/>
        </w:rPr>
        <w:t xml:space="preserve">and </w:t>
      </w:r>
      <w:r w:rsidR="00493988">
        <w:rPr>
          <w:rFonts w:ascii="Arial" w:hAnsi="Arial" w:cs="Arial"/>
          <w:sz w:val="24"/>
          <w:szCs w:val="24"/>
        </w:rPr>
        <w:t xml:space="preserve">needle </w:t>
      </w:r>
      <w:proofErr w:type="spellStart"/>
      <w:r w:rsidR="00493988">
        <w:rPr>
          <w:rFonts w:ascii="Arial" w:hAnsi="Arial" w:cs="Arial"/>
          <w:sz w:val="24"/>
          <w:szCs w:val="24"/>
        </w:rPr>
        <w:t>thoracocentesis</w:t>
      </w:r>
      <w:proofErr w:type="spellEnd"/>
      <w:r w:rsidR="00493988">
        <w:rPr>
          <w:rFonts w:ascii="Arial" w:hAnsi="Arial" w:cs="Arial"/>
          <w:sz w:val="24"/>
          <w:szCs w:val="24"/>
        </w:rPr>
        <w:t xml:space="preserve"> is done, </w:t>
      </w:r>
      <w:r w:rsidR="004F7626">
        <w:rPr>
          <w:rFonts w:ascii="Arial" w:hAnsi="Arial" w:cs="Arial"/>
          <w:sz w:val="24"/>
          <w:szCs w:val="24"/>
        </w:rPr>
        <w:t>return of spontaneous circulation occurs.</w:t>
      </w:r>
    </w:p>
    <w:p w14:paraId="3AF409C0" w14:textId="5DD81DE1" w:rsidR="000A6BF7" w:rsidRDefault="000A6BF7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A6BF7">
        <w:rPr>
          <w:rFonts w:ascii="Arial" w:hAnsi="Arial" w:cs="Arial"/>
          <w:sz w:val="24"/>
          <w:szCs w:val="24"/>
        </w:rPr>
        <w:t>Participant and surgeon formulate a plan to postpone surgery.</w:t>
      </w:r>
    </w:p>
    <w:p w14:paraId="3F26E6B0" w14:textId="77777777" w:rsidR="000A6BF7" w:rsidRDefault="00493988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e</w:t>
      </w:r>
      <w:r w:rsidR="000A6BF7">
        <w:rPr>
          <w:rFonts w:ascii="Arial" w:hAnsi="Arial" w:cs="Arial"/>
          <w:sz w:val="24"/>
          <w:szCs w:val="24"/>
        </w:rPr>
        <w:t>ndpoint: Diagnosis and treatment of tension pneumothorax</w:t>
      </w:r>
    </w:p>
    <w:p w14:paraId="526CC2E8" w14:textId="77777777" w:rsidR="000A6BF7" w:rsidRDefault="000A6BF7" w:rsidP="00444A1C">
      <w:pPr>
        <w:rPr>
          <w:rFonts w:ascii="Arial" w:hAnsi="Arial" w:cs="Arial"/>
          <w:sz w:val="24"/>
          <w:szCs w:val="24"/>
        </w:rPr>
      </w:pPr>
    </w:p>
    <w:p w14:paraId="4D53703A" w14:textId="46FF2D62" w:rsidR="00A145C1" w:rsidRDefault="000A6BF7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Distractors within Scenario</w:t>
      </w:r>
      <w:r w:rsidR="00A145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r w:rsidR="00A145C1">
        <w:rPr>
          <w:rFonts w:ascii="Arial" w:hAnsi="Arial" w:cs="Arial"/>
          <w:sz w:val="24"/>
          <w:szCs w:val="24"/>
        </w:rPr>
        <w:t>Attending surgeon frequently interjecting and asking to check on the ETT</w:t>
      </w:r>
    </w:p>
    <w:p w14:paraId="050DCA2F" w14:textId="1C5BB529" w:rsidR="00A145C1" w:rsidRDefault="00A145C1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Challenges for Higher Level Learners:</w:t>
      </w:r>
      <w:r>
        <w:rPr>
          <w:rFonts w:ascii="Arial" w:hAnsi="Arial" w:cs="Arial"/>
          <w:sz w:val="24"/>
          <w:szCs w:val="24"/>
        </w:rPr>
        <w:br/>
        <w:t xml:space="preserve">If tension pneumothorax is recognized early, </w:t>
      </w:r>
      <w:r w:rsidR="00DA1053">
        <w:rPr>
          <w:rFonts w:ascii="Arial" w:hAnsi="Arial" w:cs="Arial"/>
          <w:sz w:val="24"/>
          <w:szCs w:val="24"/>
        </w:rPr>
        <w:t xml:space="preserve">chest </w:t>
      </w:r>
      <w:r w:rsidR="00503AC4">
        <w:rPr>
          <w:rFonts w:ascii="Arial" w:hAnsi="Arial" w:cs="Arial"/>
          <w:sz w:val="24"/>
          <w:szCs w:val="24"/>
        </w:rPr>
        <w:t>X-ray</w:t>
      </w:r>
      <w:r>
        <w:rPr>
          <w:rFonts w:ascii="Arial" w:hAnsi="Arial" w:cs="Arial"/>
          <w:sz w:val="24"/>
          <w:szCs w:val="24"/>
        </w:rPr>
        <w:t xml:space="preserve"> can be performed.</w:t>
      </w:r>
      <w:r>
        <w:rPr>
          <w:rFonts w:ascii="Arial" w:hAnsi="Arial" w:cs="Arial"/>
          <w:sz w:val="24"/>
          <w:szCs w:val="24"/>
        </w:rPr>
        <w:br/>
        <w:t>If the learner asks for ultrasound as a diagnostic aid, pn</w:t>
      </w:r>
      <w:r w:rsidR="00503AC4">
        <w:rPr>
          <w:rFonts w:ascii="Arial" w:hAnsi="Arial" w:cs="Arial"/>
          <w:sz w:val="24"/>
          <w:szCs w:val="24"/>
        </w:rPr>
        <w:t>eumothorax can be diagnosed, and</w:t>
      </w:r>
      <w:r>
        <w:rPr>
          <w:rFonts w:ascii="Arial" w:hAnsi="Arial" w:cs="Arial"/>
          <w:sz w:val="24"/>
          <w:szCs w:val="24"/>
        </w:rPr>
        <w:t xml:space="preserve"> </w:t>
      </w:r>
      <w:r w:rsidR="00503AC4">
        <w:rPr>
          <w:rFonts w:ascii="Arial" w:hAnsi="Arial" w:cs="Arial"/>
          <w:sz w:val="24"/>
          <w:szCs w:val="24"/>
        </w:rPr>
        <w:t>as</w:t>
      </w:r>
      <w:r w:rsidR="00DA1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child continues to deteriorate</w:t>
      </w:r>
      <w:r w:rsidR="00DA1053">
        <w:rPr>
          <w:rFonts w:ascii="Arial" w:hAnsi="Arial" w:cs="Arial"/>
          <w:sz w:val="24"/>
          <w:szCs w:val="24"/>
        </w:rPr>
        <w:t xml:space="preserve"> then </w:t>
      </w:r>
      <w:r>
        <w:rPr>
          <w:rFonts w:ascii="Arial" w:hAnsi="Arial" w:cs="Arial"/>
          <w:sz w:val="24"/>
          <w:szCs w:val="24"/>
        </w:rPr>
        <w:t xml:space="preserve">needle </w:t>
      </w:r>
      <w:proofErr w:type="spellStart"/>
      <w:r>
        <w:rPr>
          <w:rFonts w:ascii="Arial" w:hAnsi="Arial" w:cs="Arial"/>
          <w:sz w:val="24"/>
          <w:szCs w:val="24"/>
        </w:rPr>
        <w:t>thoracocentesis</w:t>
      </w:r>
      <w:proofErr w:type="spellEnd"/>
      <w:r>
        <w:rPr>
          <w:rFonts w:ascii="Arial" w:hAnsi="Arial" w:cs="Arial"/>
          <w:sz w:val="24"/>
          <w:szCs w:val="24"/>
        </w:rPr>
        <w:t xml:space="preserve"> needs to be performed</w:t>
      </w:r>
      <w:r w:rsidR="00503A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DA1053">
        <w:rPr>
          <w:rFonts w:ascii="Arial" w:hAnsi="Arial" w:cs="Arial"/>
          <w:sz w:val="24"/>
          <w:szCs w:val="24"/>
        </w:rPr>
        <w:t>Transillumination</w:t>
      </w:r>
      <w:proofErr w:type="spellEnd"/>
      <w:r w:rsidR="00DA1053">
        <w:rPr>
          <w:rFonts w:ascii="Arial" w:hAnsi="Arial" w:cs="Arial"/>
          <w:sz w:val="24"/>
          <w:szCs w:val="24"/>
        </w:rPr>
        <w:t xml:space="preserve"> can also be u</w:t>
      </w:r>
      <w:r w:rsidR="00503AC4">
        <w:rPr>
          <w:rFonts w:ascii="Arial" w:hAnsi="Arial" w:cs="Arial"/>
          <w:sz w:val="24"/>
          <w:szCs w:val="24"/>
        </w:rPr>
        <w:t>sed in infants to diagnose pneu</w:t>
      </w:r>
      <w:r w:rsidR="00DA1053">
        <w:rPr>
          <w:rFonts w:ascii="Arial" w:hAnsi="Arial" w:cs="Arial"/>
          <w:sz w:val="24"/>
          <w:szCs w:val="24"/>
        </w:rPr>
        <w:t xml:space="preserve">mothorax </w:t>
      </w:r>
      <w:r>
        <w:rPr>
          <w:rFonts w:ascii="Arial" w:hAnsi="Arial" w:cs="Arial"/>
          <w:sz w:val="24"/>
          <w:szCs w:val="24"/>
        </w:rPr>
        <w:t>(ref Parekh et al)</w:t>
      </w:r>
      <w:r w:rsidR="00503AC4">
        <w:rPr>
          <w:rFonts w:ascii="Arial" w:hAnsi="Arial" w:cs="Arial"/>
          <w:sz w:val="24"/>
          <w:szCs w:val="24"/>
        </w:rPr>
        <w:t>.</w:t>
      </w:r>
    </w:p>
    <w:p w14:paraId="6A9CF7B7" w14:textId="3A6B5A6C" w:rsidR="00CD35A0" w:rsidRDefault="00A145C1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Roles of </w:t>
      </w:r>
      <w:r w:rsidR="00DA1053">
        <w:rPr>
          <w:rFonts w:ascii="Arial" w:hAnsi="Arial" w:cs="Arial"/>
          <w:sz w:val="24"/>
          <w:szCs w:val="24"/>
        </w:rPr>
        <w:t>Confederates:</w:t>
      </w:r>
      <w:r w:rsidR="00CD35A0">
        <w:rPr>
          <w:rFonts w:ascii="Arial" w:hAnsi="Arial" w:cs="Arial"/>
          <w:sz w:val="24"/>
          <w:szCs w:val="24"/>
        </w:rPr>
        <w:t xml:space="preserve"> </w:t>
      </w:r>
    </w:p>
    <w:p w14:paraId="5801870F" w14:textId="08FB6199" w:rsidR="00BD101D" w:rsidRDefault="00CD35A0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surgeon: keeps asking if the ETT is correctly positioned or is in place</w:t>
      </w:r>
      <w:r w:rsidR="00BD101D">
        <w:rPr>
          <w:rFonts w:ascii="Arial" w:hAnsi="Arial" w:cs="Arial"/>
          <w:sz w:val="24"/>
          <w:szCs w:val="24"/>
        </w:rPr>
        <w:t xml:space="preserve">, </w:t>
      </w:r>
      <w:r w:rsidR="00DA1053">
        <w:rPr>
          <w:rFonts w:ascii="Arial" w:hAnsi="Arial" w:cs="Arial"/>
          <w:sz w:val="24"/>
          <w:szCs w:val="24"/>
        </w:rPr>
        <w:t xml:space="preserve">distracting the participant </w:t>
      </w:r>
      <w:r w:rsidR="00BD101D">
        <w:rPr>
          <w:rFonts w:ascii="Arial" w:hAnsi="Arial" w:cs="Arial"/>
          <w:sz w:val="24"/>
          <w:szCs w:val="24"/>
        </w:rPr>
        <w:t>away from the diagnosis of pneumothorax</w:t>
      </w:r>
    </w:p>
    <w:p w14:paraId="1FE2FFA9" w14:textId="0541AF07" w:rsidR="00A145C1" w:rsidRDefault="00BD101D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Circulating nurse: assist</w:t>
      </w:r>
      <w:r w:rsidR="00DA10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calling for help, getting the needle for </w:t>
      </w:r>
      <w:proofErr w:type="spellStart"/>
      <w:r>
        <w:rPr>
          <w:rFonts w:ascii="Arial" w:hAnsi="Arial" w:cs="Arial"/>
          <w:sz w:val="24"/>
          <w:szCs w:val="24"/>
        </w:rPr>
        <w:t>thoracocentesis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A1053">
        <w:rPr>
          <w:rFonts w:ascii="Arial" w:hAnsi="Arial" w:cs="Arial"/>
          <w:sz w:val="24"/>
          <w:szCs w:val="24"/>
        </w:rPr>
        <w:t xml:space="preserve">obtains the </w:t>
      </w:r>
      <w:r>
        <w:rPr>
          <w:rFonts w:ascii="Arial" w:hAnsi="Arial" w:cs="Arial"/>
          <w:sz w:val="24"/>
          <w:szCs w:val="24"/>
        </w:rPr>
        <w:t xml:space="preserve">crash cart </w:t>
      </w:r>
      <w:bookmarkStart w:id="0" w:name="_GoBack"/>
      <w:bookmarkEnd w:id="0"/>
    </w:p>
    <w:p w14:paraId="6276BF99" w14:textId="77777777" w:rsidR="00A145C1" w:rsidRDefault="00BD101D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Debriefing points: As above</w:t>
      </w:r>
    </w:p>
    <w:p w14:paraId="00A13C2F" w14:textId="77777777" w:rsidR="00BD101D" w:rsidRDefault="00BD101D" w:rsidP="00444A1C">
      <w:pPr>
        <w:rPr>
          <w:rFonts w:ascii="Arial" w:hAnsi="Arial" w:cs="Arial"/>
          <w:sz w:val="24"/>
          <w:szCs w:val="24"/>
        </w:rPr>
      </w:pPr>
    </w:p>
    <w:p w14:paraId="448E8442" w14:textId="77777777" w:rsidR="00BD101D" w:rsidRDefault="00BD101D" w:rsidP="00444A1C">
      <w:pPr>
        <w:rPr>
          <w:rFonts w:ascii="Arial" w:hAnsi="Arial" w:cs="Arial"/>
          <w:b/>
          <w:sz w:val="24"/>
          <w:szCs w:val="24"/>
          <w:u w:val="single"/>
        </w:rPr>
      </w:pPr>
      <w:r w:rsidRPr="00BD101D">
        <w:rPr>
          <w:rFonts w:ascii="Arial" w:hAnsi="Arial" w:cs="Arial"/>
          <w:b/>
          <w:sz w:val="24"/>
          <w:szCs w:val="24"/>
          <w:u w:val="single"/>
        </w:rPr>
        <w:t>Scenario Support Materials</w:t>
      </w:r>
      <w:r>
        <w:rPr>
          <w:rFonts w:ascii="Arial" w:hAnsi="Arial" w:cs="Arial"/>
          <w:b/>
          <w:sz w:val="24"/>
          <w:szCs w:val="24"/>
          <w:u w:val="single"/>
        </w:rPr>
        <w:t>, pre and Post Test Evaluations</w:t>
      </w:r>
    </w:p>
    <w:p w14:paraId="2A749FC3" w14:textId="77777777" w:rsidR="00BD101D" w:rsidRDefault="00BD101D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List:</w:t>
      </w:r>
    </w:p>
    <w:p w14:paraId="5721BB3A" w14:textId="77777777" w:rsidR="00BD101D" w:rsidRDefault="00BD101D" w:rsidP="008424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BD101D">
        <w:rPr>
          <w:rFonts w:ascii="Arial" w:hAnsi="Arial" w:cs="Arial"/>
          <w:sz w:val="24"/>
          <w:szCs w:val="24"/>
        </w:rPr>
        <w:t xml:space="preserve">Parekh UR, Maguire AM, </w:t>
      </w:r>
      <w:proofErr w:type="gramStart"/>
      <w:r w:rsidRPr="00BD101D">
        <w:rPr>
          <w:rFonts w:ascii="Arial" w:hAnsi="Arial" w:cs="Arial"/>
          <w:sz w:val="24"/>
          <w:szCs w:val="24"/>
        </w:rPr>
        <w:t>Emery</w:t>
      </w:r>
      <w:proofErr w:type="gramEnd"/>
      <w:r w:rsidRPr="00BD101D">
        <w:rPr>
          <w:rFonts w:ascii="Arial" w:hAnsi="Arial" w:cs="Arial"/>
          <w:sz w:val="24"/>
          <w:szCs w:val="24"/>
        </w:rPr>
        <w:t xml:space="preserve"> J, Martin PH</w:t>
      </w:r>
      <w:r>
        <w:rPr>
          <w:rFonts w:ascii="Arial" w:hAnsi="Arial" w:cs="Arial"/>
          <w:sz w:val="24"/>
          <w:szCs w:val="24"/>
        </w:rPr>
        <w:t xml:space="preserve">. </w:t>
      </w:r>
      <w:r w:rsidRPr="00BD101D">
        <w:rPr>
          <w:rFonts w:ascii="Arial" w:hAnsi="Arial" w:cs="Arial"/>
          <w:sz w:val="24"/>
          <w:szCs w:val="24"/>
        </w:rPr>
        <w:t>Pneumothorax in neonates: Complication during endotracheal intubation, diagnosis, and management.</w:t>
      </w:r>
      <w:r w:rsidR="00842424">
        <w:rPr>
          <w:rFonts w:ascii="Arial" w:hAnsi="Arial" w:cs="Arial"/>
          <w:sz w:val="24"/>
          <w:szCs w:val="24"/>
        </w:rPr>
        <w:t xml:space="preserve"> </w:t>
      </w:r>
      <w:r w:rsidR="00842424" w:rsidRPr="00842424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842424" w:rsidRPr="00842424">
        <w:rPr>
          <w:rFonts w:ascii="Arial" w:hAnsi="Arial" w:cs="Arial"/>
          <w:sz w:val="24"/>
          <w:szCs w:val="24"/>
        </w:rPr>
        <w:t>Anaesthesiol</w:t>
      </w:r>
      <w:proofErr w:type="spellEnd"/>
      <w:r w:rsidR="00842424" w:rsidRPr="0084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424" w:rsidRPr="00842424">
        <w:rPr>
          <w:rFonts w:ascii="Arial" w:hAnsi="Arial" w:cs="Arial"/>
          <w:sz w:val="24"/>
          <w:szCs w:val="24"/>
        </w:rPr>
        <w:t>Clin</w:t>
      </w:r>
      <w:proofErr w:type="spellEnd"/>
      <w:r w:rsidR="00842424" w:rsidRPr="0084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424" w:rsidRPr="00842424">
        <w:rPr>
          <w:rFonts w:ascii="Arial" w:hAnsi="Arial" w:cs="Arial"/>
          <w:sz w:val="24"/>
          <w:szCs w:val="24"/>
        </w:rPr>
        <w:t>Pharmacol</w:t>
      </w:r>
      <w:proofErr w:type="spellEnd"/>
      <w:r w:rsidR="00842424" w:rsidRPr="00842424">
        <w:rPr>
          <w:rFonts w:ascii="Arial" w:hAnsi="Arial" w:cs="Arial"/>
          <w:sz w:val="24"/>
          <w:szCs w:val="24"/>
        </w:rPr>
        <w:t xml:space="preserve">. 2016 </w:t>
      </w:r>
      <w:proofErr w:type="spellStart"/>
      <w:r w:rsidR="00842424" w:rsidRPr="00842424">
        <w:rPr>
          <w:rFonts w:ascii="Arial" w:hAnsi="Arial" w:cs="Arial"/>
          <w:sz w:val="24"/>
          <w:szCs w:val="24"/>
        </w:rPr>
        <w:t>Jul-Sep</w:t>
      </w:r>
      <w:proofErr w:type="gramStart"/>
      <w:r w:rsidR="00842424" w:rsidRPr="00842424">
        <w:rPr>
          <w:rFonts w:ascii="Arial" w:hAnsi="Arial" w:cs="Arial"/>
          <w:sz w:val="24"/>
          <w:szCs w:val="24"/>
        </w:rPr>
        <w:t>;32</w:t>
      </w:r>
      <w:proofErr w:type="spellEnd"/>
      <w:proofErr w:type="gramEnd"/>
      <w:r w:rsidR="00842424" w:rsidRPr="00842424">
        <w:rPr>
          <w:rFonts w:ascii="Arial" w:hAnsi="Arial" w:cs="Arial"/>
          <w:sz w:val="24"/>
          <w:szCs w:val="24"/>
        </w:rPr>
        <w:t>(3):397-9</w:t>
      </w:r>
      <w:r w:rsidR="00842424">
        <w:rPr>
          <w:rFonts w:ascii="Arial" w:hAnsi="Arial" w:cs="Arial"/>
          <w:sz w:val="24"/>
          <w:szCs w:val="24"/>
        </w:rPr>
        <w:br/>
      </w:r>
    </w:p>
    <w:p w14:paraId="44189389" w14:textId="77777777" w:rsidR="00842424" w:rsidRDefault="00842424" w:rsidP="008424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842424">
        <w:rPr>
          <w:rFonts w:ascii="Arial" w:hAnsi="Arial" w:cs="Arial"/>
          <w:sz w:val="24"/>
          <w:szCs w:val="24"/>
        </w:rPr>
        <w:t>Glaisyer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H, Way C. Neonatal pneumothorax — An unexpected</w:t>
      </w:r>
      <w:r>
        <w:rPr>
          <w:rFonts w:ascii="Arial" w:hAnsi="Arial" w:cs="Arial"/>
          <w:sz w:val="24"/>
          <w:szCs w:val="24"/>
        </w:rPr>
        <w:t xml:space="preserve"> </w:t>
      </w:r>
      <w:r w:rsidRPr="00842424">
        <w:rPr>
          <w:rFonts w:ascii="Arial" w:hAnsi="Arial" w:cs="Arial"/>
          <w:sz w:val="24"/>
          <w:szCs w:val="24"/>
        </w:rPr>
        <w:t xml:space="preserve">perioperative complication. </w:t>
      </w:r>
      <w:proofErr w:type="spellStart"/>
      <w:r w:rsidRPr="00842424">
        <w:rPr>
          <w:rFonts w:ascii="Arial" w:hAnsi="Arial" w:cs="Arial"/>
          <w:sz w:val="24"/>
          <w:szCs w:val="24"/>
        </w:rPr>
        <w:t>Paediatr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424">
        <w:rPr>
          <w:rFonts w:ascii="Arial" w:hAnsi="Arial" w:cs="Arial"/>
          <w:sz w:val="24"/>
          <w:szCs w:val="24"/>
        </w:rPr>
        <w:t>Anaesth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2005</w:t>
      </w:r>
      <w:proofErr w:type="gramStart"/>
      <w:r w:rsidRPr="00842424">
        <w:rPr>
          <w:rFonts w:ascii="Arial" w:hAnsi="Arial" w:cs="Arial"/>
          <w:sz w:val="24"/>
          <w:szCs w:val="24"/>
        </w:rPr>
        <w:t>;15:997</w:t>
      </w:r>
      <w:proofErr w:type="gramEnd"/>
      <w:r w:rsidRPr="00842424">
        <w:rPr>
          <w:rFonts w:ascii="Arial" w:hAnsi="Arial" w:cs="Arial"/>
          <w:sz w:val="24"/>
          <w:szCs w:val="24"/>
        </w:rPr>
        <w:t>-1000.</w:t>
      </w:r>
      <w:r>
        <w:rPr>
          <w:rFonts w:ascii="Arial" w:hAnsi="Arial" w:cs="Arial"/>
          <w:sz w:val="24"/>
          <w:szCs w:val="24"/>
        </w:rPr>
        <w:br/>
      </w:r>
    </w:p>
    <w:p w14:paraId="7DE0C515" w14:textId="77777777" w:rsidR="00842424" w:rsidRDefault="00842424" w:rsidP="008424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842424">
        <w:rPr>
          <w:rFonts w:ascii="Arial" w:hAnsi="Arial" w:cs="Arial"/>
          <w:sz w:val="24"/>
          <w:szCs w:val="24"/>
        </w:rPr>
        <w:t>Volpicelli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G. </w:t>
      </w:r>
      <w:proofErr w:type="spellStart"/>
      <w:r w:rsidRPr="00842424">
        <w:rPr>
          <w:rFonts w:ascii="Arial" w:hAnsi="Arial" w:cs="Arial"/>
          <w:sz w:val="24"/>
          <w:szCs w:val="24"/>
        </w:rPr>
        <w:t>Sonographic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diagnosis of pneumothorax. Intensive</w:t>
      </w:r>
      <w:r>
        <w:rPr>
          <w:rFonts w:ascii="Arial" w:hAnsi="Arial" w:cs="Arial"/>
          <w:sz w:val="24"/>
          <w:szCs w:val="24"/>
        </w:rPr>
        <w:t xml:space="preserve"> </w:t>
      </w:r>
      <w:r w:rsidRPr="00842424">
        <w:rPr>
          <w:rFonts w:ascii="Arial" w:hAnsi="Arial" w:cs="Arial"/>
          <w:sz w:val="24"/>
          <w:szCs w:val="24"/>
        </w:rPr>
        <w:t>Care Med 2011</w:t>
      </w:r>
      <w:proofErr w:type="gramStart"/>
      <w:r w:rsidRPr="00842424">
        <w:rPr>
          <w:rFonts w:ascii="Arial" w:hAnsi="Arial" w:cs="Arial"/>
          <w:sz w:val="24"/>
          <w:szCs w:val="24"/>
        </w:rPr>
        <w:t>;37:224</w:t>
      </w:r>
      <w:proofErr w:type="gramEnd"/>
      <w:r w:rsidRPr="00842424">
        <w:rPr>
          <w:rFonts w:ascii="Arial" w:hAnsi="Arial" w:cs="Arial"/>
          <w:sz w:val="24"/>
          <w:szCs w:val="24"/>
        </w:rPr>
        <w:t>-32.</w:t>
      </w:r>
      <w:r>
        <w:rPr>
          <w:rFonts w:ascii="Arial" w:hAnsi="Arial" w:cs="Arial"/>
          <w:sz w:val="24"/>
          <w:szCs w:val="24"/>
        </w:rPr>
        <w:br/>
      </w:r>
    </w:p>
    <w:p w14:paraId="32F5C06C" w14:textId="77777777" w:rsidR="00842424" w:rsidRPr="00842424" w:rsidRDefault="00842424" w:rsidP="008424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842424">
        <w:rPr>
          <w:rFonts w:ascii="Arial" w:hAnsi="Arial" w:cs="Arial"/>
          <w:sz w:val="24"/>
          <w:szCs w:val="24"/>
        </w:rPr>
        <w:lastRenderedPageBreak/>
        <w:t>Kuhns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LR, </w:t>
      </w:r>
      <w:proofErr w:type="spellStart"/>
      <w:r w:rsidRPr="00842424">
        <w:rPr>
          <w:rFonts w:ascii="Arial" w:hAnsi="Arial" w:cs="Arial"/>
          <w:sz w:val="24"/>
          <w:szCs w:val="24"/>
        </w:rPr>
        <w:t>Bednarek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FJ, Wyman ML, </w:t>
      </w:r>
      <w:proofErr w:type="spellStart"/>
      <w:r w:rsidRPr="00842424">
        <w:rPr>
          <w:rFonts w:ascii="Arial" w:hAnsi="Arial" w:cs="Arial"/>
          <w:sz w:val="24"/>
          <w:szCs w:val="24"/>
        </w:rPr>
        <w:t>Roloff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DW, Borer RC. Diagnosis</w:t>
      </w:r>
      <w:r>
        <w:rPr>
          <w:rFonts w:ascii="Arial" w:hAnsi="Arial" w:cs="Arial"/>
          <w:sz w:val="24"/>
          <w:szCs w:val="24"/>
        </w:rPr>
        <w:t xml:space="preserve"> </w:t>
      </w:r>
      <w:r w:rsidRPr="00842424">
        <w:rPr>
          <w:rFonts w:ascii="Arial" w:hAnsi="Arial" w:cs="Arial"/>
          <w:sz w:val="24"/>
          <w:szCs w:val="24"/>
        </w:rPr>
        <w:t xml:space="preserve">of pneumothorax or </w:t>
      </w:r>
      <w:proofErr w:type="spellStart"/>
      <w:r w:rsidRPr="00842424">
        <w:rPr>
          <w:rFonts w:ascii="Arial" w:hAnsi="Arial" w:cs="Arial"/>
          <w:sz w:val="24"/>
          <w:szCs w:val="24"/>
        </w:rPr>
        <w:t>pneumomediastinum</w:t>
      </w:r>
      <w:proofErr w:type="spellEnd"/>
      <w:r w:rsidRPr="00842424">
        <w:rPr>
          <w:rFonts w:ascii="Arial" w:hAnsi="Arial" w:cs="Arial"/>
          <w:sz w:val="24"/>
          <w:szCs w:val="24"/>
        </w:rPr>
        <w:t xml:space="preserve"> in the neonate by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424">
        <w:rPr>
          <w:rFonts w:ascii="Arial" w:hAnsi="Arial" w:cs="Arial"/>
          <w:sz w:val="24"/>
          <w:szCs w:val="24"/>
        </w:rPr>
        <w:t>transillumination</w:t>
      </w:r>
      <w:proofErr w:type="spellEnd"/>
      <w:r w:rsidRPr="00842424">
        <w:rPr>
          <w:rFonts w:ascii="Arial" w:hAnsi="Arial" w:cs="Arial"/>
          <w:sz w:val="24"/>
          <w:szCs w:val="24"/>
        </w:rPr>
        <w:t>. Pediatrics 1975</w:t>
      </w:r>
      <w:proofErr w:type="gramStart"/>
      <w:r w:rsidRPr="00842424">
        <w:rPr>
          <w:rFonts w:ascii="Arial" w:hAnsi="Arial" w:cs="Arial"/>
          <w:sz w:val="24"/>
          <w:szCs w:val="24"/>
        </w:rPr>
        <w:t>;56</w:t>
      </w:r>
      <w:proofErr w:type="gramEnd"/>
      <w:r w:rsidRPr="00842424">
        <w:rPr>
          <w:rFonts w:ascii="Arial" w:hAnsi="Arial" w:cs="Arial"/>
          <w:sz w:val="24"/>
          <w:szCs w:val="24"/>
        </w:rPr>
        <w:t>: 355-60.</w:t>
      </w:r>
    </w:p>
    <w:p w14:paraId="18E3CA93" w14:textId="77777777" w:rsidR="00EB6138" w:rsidRDefault="00CA68AE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010D1">
        <w:rPr>
          <w:rFonts w:ascii="Arial" w:hAnsi="Arial" w:cs="Arial"/>
          <w:sz w:val="24"/>
          <w:szCs w:val="24"/>
        </w:rPr>
        <w:t>Pre-test: None</w:t>
      </w:r>
      <w:r w:rsidR="009010D1">
        <w:rPr>
          <w:rFonts w:ascii="Arial" w:hAnsi="Arial" w:cs="Arial"/>
          <w:sz w:val="24"/>
          <w:szCs w:val="24"/>
        </w:rPr>
        <w:br/>
      </w:r>
    </w:p>
    <w:p w14:paraId="75DF2CFC" w14:textId="77777777" w:rsidR="009010D1" w:rsidRDefault="009010D1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Post-test: None</w:t>
      </w:r>
      <w:r>
        <w:rPr>
          <w:rFonts w:ascii="Arial" w:hAnsi="Arial" w:cs="Arial"/>
          <w:sz w:val="24"/>
          <w:szCs w:val="24"/>
        </w:rPr>
        <w:br/>
      </w:r>
    </w:p>
    <w:p w14:paraId="0DCDB99C" w14:textId="77777777" w:rsidR="009010D1" w:rsidRPr="00A72525" w:rsidRDefault="009010D1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Evaluations: Standard</w:t>
      </w:r>
    </w:p>
    <w:p w14:paraId="2856451A" w14:textId="77777777" w:rsidR="00B07FCC" w:rsidRDefault="00B07FCC" w:rsidP="00444A1C">
      <w:pPr>
        <w:rPr>
          <w:rFonts w:ascii="Arial" w:hAnsi="Arial" w:cs="Arial"/>
          <w:sz w:val="24"/>
          <w:szCs w:val="24"/>
        </w:rPr>
      </w:pPr>
    </w:p>
    <w:p w14:paraId="10A5CF77" w14:textId="77777777" w:rsidR="009C7C6E" w:rsidRDefault="00955B0D" w:rsidP="00444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7C6E">
        <w:rPr>
          <w:rFonts w:ascii="Arial" w:hAnsi="Arial" w:cs="Arial"/>
          <w:sz w:val="24"/>
          <w:szCs w:val="24"/>
        </w:rPr>
        <w:br/>
      </w:r>
    </w:p>
    <w:p w14:paraId="4414B39D" w14:textId="77777777" w:rsidR="00D32BCC" w:rsidRPr="002F7342" w:rsidRDefault="00D32BCC" w:rsidP="00444A1C">
      <w:pPr>
        <w:rPr>
          <w:rFonts w:ascii="Arial" w:hAnsi="Arial" w:cs="Arial"/>
          <w:sz w:val="24"/>
          <w:szCs w:val="24"/>
        </w:rPr>
      </w:pPr>
    </w:p>
    <w:p w14:paraId="693B6E64" w14:textId="77777777" w:rsidR="005D2A27" w:rsidRDefault="005D2A27" w:rsidP="00444A1C">
      <w:pPr>
        <w:rPr>
          <w:rFonts w:ascii="Arial" w:hAnsi="Arial" w:cs="Arial"/>
          <w:sz w:val="24"/>
          <w:szCs w:val="24"/>
        </w:rPr>
      </w:pPr>
    </w:p>
    <w:p w14:paraId="2806E2CC" w14:textId="77777777" w:rsidR="00DA3C82" w:rsidRDefault="00DA3C82" w:rsidP="00444A1C">
      <w:pPr>
        <w:rPr>
          <w:rFonts w:ascii="Arial" w:hAnsi="Arial" w:cs="Arial"/>
          <w:sz w:val="24"/>
          <w:szCs w:val="24"/>
        </w:rPr>
      </w:pPr>
    </w:p>
    <w:p w14:paraId="2B37783D" w14:textId="77777777" w:rsidR="00DA3C82" w:rsidRPr="00444A1C" w:rsidRDefault="00DA3C82" w:rsidP="00444A1C">
      <w:pPr>
        <w:rPr>
          <w:rFonts w:ascii="Arial" w:hAnsi="Arial" w:cs="Arial"/>
          <w:sz w:val="24"/>
          <w:szCs w:val="24"/>
        </w:rPr>
      </w:pPr>
    </w:p>
    <w:p w14:paraId="0A0C849F" w14:textId="77777777" w:rsidR="00902A15" w:rsidRDefault="00902A15" w:rsidP="00107F77">
      <w:pPr>
        <w:rPr>
          <w:rFonts w:ascii="Arial" w:hAnsi="Arial" w:cs="Arial"/>
          <w:sz w:val="24"/>
          <w:szCs w:val="24"/>
        </w:rPr>
      </w:pPr>
    </w:p>
    <w:p w14:paraId="1D486DAE" w14:textId="77777777" w:rsidR="00BE605E" w:rsidRPr="00107F77" w:rsidRDefault="00BE605E" w:rsidP="00107F77">
      <w:pPr>
        <w:rPr>
          <w:rFonts w:ascii="Arial" w:hAnsi="Arial" w:cs="Arial"/>
          <w:sz w:val="24"/>
          <w:szCs w:val="24"/>
        </w:rPr>
      </w:pPr>
    </w:p>
    <w:sectPr w:rsidR="00BE605E" w:rsidRPr="0010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7D2"/>
    <w:multiLevelType w:val="hybridMultilevel"/>
    <w:tmpl w:val="A1E4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F3B"/>
    <w:multiLevelType w:val="hybridMultilevel"/>
    <w:tmpl w:val="585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6C88"/>
    <w:multiLevelType w:val="hybridMultilevel"/>
    <w:tmpl w:val="035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77"/>
    <w:rsid w:val="000222A1"/>
    <w:rsid w:val="00024F9E"/>
    <w:rsid w:val="0004280E"/>
    <w:rsid w:val="000A6BF7"/>
    <w:rsid w:val="00102165"/>
    <w:rsid w:val="00107F77"/>
    <w:rsid w:val="00115BEF"/>
    <w:rsid w:val="00137A56"/>
    <w:rsid w:val="001557B8"/>
    <w:rsid w:val="00172735"/>
    <w:rsid w:val="001755B8"/>
    <w:rsid w:val="002C0E4F"/>
    <w:rsid w:val="002E1B4C"/>
    <w:rsid w:val="002F7342"/>
    <w:rsid w:val="003442BE"/>
    <w:rsid w:val="003C7149"/>
    <w:rsid w:val="003E09B8"/>
    <w:rsid w:val="004058B7"/>
    <w:rsid w:val="00444A1C"/>
    <w:rsid w:val="00493988"/>
    <w:rsid w:val="004D19CA"/>
    <w:rsid w:val="004F7626"/>
    <w:rsid w:val="00503AC4"/>
    <w:rsid w:val="005357E3"/>
    <w:rsid w:val="00561641"/>
    <w:rsid w:val="00570B7A"/>
    <w:rsid w:val="005A2197"/>
    <w:rsid w:val="005D2A27"/>
    <w:rsid w:val="005E0B7D"/>
    <w:rsid w:val="005E0B8C"/>
    <w:rsid w:val="005E7518"/>
    <w:rsid w:val="006302C8"/>
    <w:rsid w:val="006B3BB3"/>
    <w:rsid w:val="007364FB"/>
    <w:rsid w:val="007912F6"/>
    <w:rsid w:val="007C2EAF"/>
    <w:rsid w:val="00842424"/>
    <w:rsid w:val="008603C9"/>
    <w:rsid w:val="009010D1"/>
    <w:rsid w:val="00902A15"/>
    <w:rsid w:val="00911B3D"/>
    <w:rsid w:val="00955B0D"/>
    <w:rsid w:val="00957993"/>
    <w:rsid w:val="00973104"/>
    <w:rsid w:val="009C7C6E"/>
    <w:rsid w:val="00A04BBA"/>
    <w:rsid w:val="00A145C1"/>
    <w:rsid w:val="00A72525"/>
    <w:rsid w:val="00B07FCC"/>
    <w:rsid w:val="00B61EC4"/>
    <w:rsid w:val="00B658F1"/>
    <w:rsid w:val="00B76D2A"/>
    <w:rsid w:val="00BC3FA1"/>
    <w:rsid w:val="00BD101D"/>
    <w:rsid w:val="00BE605E"/>
    <w:rsid w:val="00CA68AE"/>
    <w:rsid w:val="00CC0D16"/>
    <w:rsid w:val="00CD35A0"/>
    <w:rsid w:val="00CF3B55"/>
    <w:rsid w:val="00D32BCC"/>
    <w:rsid w:val="00D7683A"/>
    <w:rsid w:val="00DA1053"/>
    <w:rsid w:val="00DA3C82"/>
    <w:rsid w:val="00DD3BF5"/>
    <w:rsid w:val="00DD4FB0"/>
    <w:rsid w:val="00EA17D4"/>
    <w:rsid w:val="00EB6138"/>
    <w:rsid w:val="00EE0256"/>
    <w:rsid w:val="00F01588"/>
    <w:rsid w:val="00F662B7"/>
    <w:rsid w:val="00FA10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37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1033</Words>
  <Characters>5890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parekh</dc:creator>
  <cp:keywords/>
  <dc:description/>
  <cp:lastModifiedBy>Anna Clebone Ruskin</cp:lastModifiedBy>
  <cp:revision>18</cp:revision>
  <dcterms:created xsi:type="dcterms:W3CDTF">2017-11-30T21:06:00Z</dcterms:created>
  <dcterms:modified xsi:type="dcterms:W3CDTF">2018-05-16T16:48:00Z</dcterms:modified>
</cp:coreProperties>
</file>