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6E1D" w14:textId="37BEE177" w:rsidR="00922787" w:rsidRPr="00922787" w:rsidRDefault="008510C3" w:rsidP="00922787">
      <w:pPr>
        <w:jc w:val="center"/>
        <w:rPr>
          <w:rFonts w:asciiTheme="minorHAnsi" w:hAnsiTheme="minorHAnsi"/>
          <w:b/>
          <w:color w:val="000000"/>
        </w:rPr>
      </w:pPr>
      <w:r w:rsidRPr="008510C3">
        <w:rPr>
          <w:rFonts w:asciiTheme="minorHAnsi" w:hAnsiTheme="minorHAnsi"/>
          <w:b/>
          <w:noProof/>
          <w:color w:val="000000"/>
        </w:rPr>
        <w:drawing>
          <wp:inline distT="0" distB="0" distL="0" distR="0" wp14:anchorId="3AF6562F" wp14:editId="6B9F1699">
            <wp:extent cx="2159761" cy="95607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03760" cy="975550"/>
                    </a:xfrm>
                    <a:prstGeom prst="rect">
                      <a:avLst/>
                    </a:prstGeom>
                  </pic:spPr>
                </pic:pic>
              </a:graphicData>
            </a:graphic>
          </wp:inline>
        </w:drawing>
      </w:r>
    </w:p>
    <w:p w14:paraId="47EC272D" w14:textId="77777777" w:rsidR="00922787" w:rsidRPr="00922787" w:rsidRDefault="00922787" w:rsidP="00922787">
      <w:pPr>
        <w:jc w:val="center"/>
        <w:rPr>
          <w:rFonts w:asciiTheme="minorHAnsi" w:hAnsiTheme="minorHAnsi"/>
          <w:b/>
          <w:color w:val="000000"/>
        </w:rPr>
      </w:pPr>
    </w:p>
    <w:p w14:paraId="49A7BE9E" w14:textId="77777777" w:rsidR="00922787" w:rsidRPr="00152FA3" w:rsidRDefault="00922787" w:rsidP="00922787">
      <w:pPr>
        <w:jc w:val="center"/>
        <w:rPr>
          <w:b/>
          <w:color w:val="000000"/>
        </w:rPr>
      </w:pPr>
      <w:r w:rsidRPr="00152FA3">
        <w:rPr>
          <w:b/>
          <w:color w:val="000000"/>
        </w:rPr>
        <w:t>DISCLAIMER OF LIABILITY</w:t>
      </w:r>
    </w:p>
    <w:p w14:paraId="43488200" w14:textId="77777777" w:rsidR="00922787" w:rsidRPr="00152FA3" w:rsidRDefault="00922787" w:rsidP="00922787">
      <w:pPr>
        <w:rPr>
          <w:color w:val="000000"/>
          <w:sz w:val="22"/>
          <w:szCs w:val="22"/>
        </w:rPr>
      </w:pPr>
    </w:p>
    <w:p w14:paraId="4FB0023B" w14:textId="77777777" w:rsidR="00922787" w:rsidRPr="00152FA3" w:rsidRDefault="00922787" w:rsidP="00152FA3">
      <w:pPr>
        <w:jc w:val="both"/>
        <w:rPr>
          <w:sz w:val="20"/>
          <w:szCs w:val="20"/>
        </w:rPr>
      </w:pPr>
      <w:r w:rsidRPr="00152FA3">
        <w:rPr>
          <w:color w:val="000000"/>
          <w:sz w:val="20"/>
          <w:szCs w:val="20"/>
        </w:rPr>
        <w:t xml:space="preserve">The Society for Pediatric Anesthesia (“SPA”) makes available </w:t>
      </w:r>
      <w:r w:rsidR="00437AE2" w:rsidRPr="00152FA3">
        <w:rPr>
          <w:color w:val="000000"/>
          <w:sz w:val="20"/>
          <w:szCs w:val="20"/>
        </w:rPr>
        <w:t xml:space="preserve">the </w:t>
      </w:r>
      <w:r w:rsidRPr="00152FA3">
        <w:rPr>
          <w:sz w:val="20"/>
          <w:szCs w:val="20"/>
        </w:rPr>
        <w:t xml:space="preserve">Society for Pediatric Anesthesia's Committee on International Education and Service (SPACIES) PowerPoint Lecture </w:t>
      </w:r>
      <w:r w:rsidR="00983C54" w:rsidRPr="00152FA3">
        <w:rPr>
          <w:sz w:val="20"/>
          <w:szCs w:val="20"/>
        </w:rPr>
        <w:t>Series</w:t>
      </w:r>
      <w:r w:rsidRPr="00152FA3">
        <w:rPr>
          <w:sz w:val="20"/>
          <w:szCs w:val="20"/>
        </w:rPr>
        <w:t xml:space="preserve"> for non-profit educational activity. SPA has undertaken a peer review or other assessment of such information to the best of its ability, however assumes no responsibility for the content thereof.  As a condition to your access to such information you agree as follows:</w:t>
      </w:r>
    </w:p>
    <w:p w14:paraId="2E526F2C" w14:textId="77777777" w:rsidR="00922787" w:rsidRPr="00152FA3" w:rsidRDefault="00922787" w:rsidP="00152FA3">
      <w:pPr>
        <w:jc w:val="both"/>
        <w:rPr>
          <w:color w:val="000000"/>
          <w:sz w:val="20"/>
          <w:szCs w:val="20"/>
        </w:rPr>
      </w:pPr>
    </w:p>
    <w:p w14:paraId="2B7FA761" w14:textId="77777777" w:rsidR="00922787" w:rsidRPr="00152FA3" w:rsidRDefault="00922787" w:rsidP="00152FA3">
      <w:pPr>
        <w:jc w:val="both"/>
        <w:rPr>
          <w:color w:val="000000"/>
          <w:sz w:val="20"/>
          <w:szCs w:val="20"/>
        </w:rPr>
      </w:pPr>
      <w:r w:rsidRPr="00152FA3">
        <w:rPr>
          <w:color w:val="000000"/>
          <w:sz w:val="20"/>
          <w:szCs w:val="20"/>
        </w:rPr>
        <w:t>(1)</w:t>
      </w:r>
      <w:r w:rsidRPr="00152FA3">
        <w:rPr>
          <w:color w:val="000000"/>
          <w:sz w:val="20"/>
          <w:szCs w:val="20"/>
        </w:rPr>
        <w:tab/>
        <w:t>You assume all risk and responsibility with respect to any access of, reference to or use of any such information.</w:t>
      </w:r>
    </w:p>
    <w:p w14:paraId="5B44F726" w14:textId="77777777" w:rsidR="00922787" w:rsidRPr="00152FA3" w:rsidRDefault="00922787" w:rsidP="00152FA3">
      <w:pPr>
        <w:jc w:val="both"/>
        <w:rPr>
          <w:color w:val="000000"/>
          <w:sz w:val="20"/>
          <w:szCs w:val="20"/>
        </w:rPr>
      </w:pPr>
      <w:r w:rsidRPr="00152FA3">
        <w:rPr>
          <w:color w:val="000000"/>
          <w:sz w:val="20"/>
          <w:szCs w:val="20"/>
        </w:rPr>
        <w:t xml:space="preserve"> </w:t>
      </w:r>
    </w:p>
    <w:p w14:paraId="7FCA4E82" w14:textId="77777777" w:rsidR="00922787" w:rsidRPr="00152FA3" w:rsidRDefault="00922787" w:rsidP="00152FA3">
      <w:pPr>
        <w:jc w:val="both"/>
        <w:rPr>
          <w:color w:val="000000"/>
          <w:sz w:val="20"/>
          <w:szCs w:val="20"/>
        </w:rPr>
      </w:pPr>
      <w:r w:rsidRPr="00152FA3">
        <w:rPr>
          <w:color w:val="000000"/>
          <w:sz w:val="20"/>
          <w:szCs w:val="20"/>
        </w:rPr>
        <w:t>(2)</w:t>
      </w:r>
      <w:r w:rsidRPr="00152FA3">
        <w:rPr>
          <w:color w:val="000000"/>
          <w:sz w:val="20"/>
          <w:szCs w:val="20"/>
        </w:rPr>
        <w:tab/>
        <w:t xml:space="preserve">SPA cannot be held responsible or liable for any consequence of the use of the information presented herein.  SPA expressly disclaims any and all liability for the content or any errors or omissions therein, including any inaccuracies, errors or misstatements. All other damages, direct or indirect, special, incidental, consequential, or punitive are hereby excluded to the fullest extent allowed by law even if SPA has been advised of the possibility of such damages.  </w:t>
      </w:r>
      <w:r w:rsidRPr="00152FA3">
        <w:rPr>
          <w:bCs/>
          <w:color w:val="000000"/>
          <w:sz w:val="20"/>
          <w:szCs w:val="20"/>
        </w:rPr>
        <w:t>Your access and use of the information</w:t>
      </w:r>
      <w:r w:rsidRPr="00152FA3">
        <w:rPr>
          <w:color w:val="000000"/>
          <w:sz w:val="20"/>
          <w:szCs w:val="20"/>
        </w:rPr>
        <w:t xml:space="preserve"> </w:t>
      </w:r>
      <w:r w:rsidRPr="00152FA3">
        <w:rPr>
          <w:bCs/>
          <w:color w:val="000000"/>
          <w:sz w:val="20"/>
          <w:szCs w:val="20"/>
        </w:rPr>
        <w:t xml:space="preserve">expressly acknowledges and represents your agreement that SPA, its directors, officers, employees, representatives, agents and affiliates, and any other entity referenced </w:t>
      </w:r>
      <w:r w:rsidRPr="00152FA3">
        <w:rPr>
          <w:bCs/>
          <w:sz w:val="20"/>
          <w:szCs w:val="20"/>
        </w:rPr>
        <w:t>by the author</w:t>
      </w:r>
      <w:r w:rsidR="00954162">
        <w:rPr>
          <w:bCs/>
          <w:sz w:val="20"/>
          <w:szCs w:val="20"/>
        </w:rPr>
        <w:t>(s)</w:t>
      </w:r>
      <w:r w:rsidRPr="00152FA3">
        <w:rPr>
          <w:bCs/>
          <w:sz w:val="20"/>
          <w:szCs w:val="20"/>
        </w:rPr>
        <w:t xml:space="preserve"> of the SPACIES PowerPoint Lecture offering</w:t>
      </w:r>
      <w:r w:rsidR="00954162">
        <w:rPr>
          <w:bCs/>
          <w:sz w:val="20"/>
          <w:szCs w:val="20"/>
        </w:rPr>
        <w:t>s</w:t>
      </w:r>
      <w:r w:rsidRPr="00152FA3">
        <w:rPr>
          <w:bCs/>
          <w:sz w:val="20"/>
          <w:szCs w:val="20"/>
        </w:rPr>
        <w:t xml:space="preserve"> </w:t>
      </w:r>
      <w:r w:rsidR="00954162" w:rsidRPr="00152FA3">
        <w:rPr>
          <w:sz w:val="20"/>
          <w:szCs w:val="20"/>
        </w:rPr>
        <w:t>(the “</w:t>
      </w:r>
      <w:r w:rsidR="00954162">
        <w:rPr>
          <w:sz w:val="20"/>
          <w:szCs w:val="20"/>
        </w:rPr>
        <w:t>Lectures</w:t>
      </w:r>
      <w:r w:rsidR="00954162" w:rsidRPr="00152FA3">
        <w:rPr>
          <w:sz w:val="20"/>
          <w:szCs w:val="20"/>
        </w:rPr>
        <w:t>”)</w:t>
      </w:r>
      <w:r w:rsidRPr="00152FA3">
        <w:rPr>
          <w:sz w:val="20"/>
          <w:szCs w:val="20"/>
        </w:rPr>
        <w:t xml:space="preserve"> </w:t>
      </w:r>
      <w:r w:rsidRPr="00152FA3">
        <w:rPr>
          <w:bCs/>
          <w:sz w:val="20"/>
          <w:szCs w:val="20"/>
        </w:rPr>
        <w:t>are not responsible for any use of or reliance upon such information by you or any claims, suits, actions,  liabilities, damages, losses, injuries, pen</w:t>
      </w:r>
      <w:r w:rsidRPr="00152FA3">
        <w:rPr>
          <w:bCs/>
          <w:color w:val="000000"/>
          <w:sz w:val="20"/>
          <w:szCs w:val="20"/>
        </w:rPr>
        <w:t>alties, costs or expenses (collectively, “</w:t>
      </w:r>
      <w:r w:rsidR="00954162">
        <w:rPr>
          <w:bCs/>
          <w:color w:val="000000"/>
          <w:sz w:val="20"/>
          <w:szCs w:val="20"/>
        </w:rPr>
        <w:t>C</w:t>
      </w:r>
      <w:r w:rsidRPr="00152FA3">
        <w:rPr>
          <w:bCs/>
          <w:color w:val="000000"/>
          <w:sz w:val="20"/>
          <w:szCs w:val="20"/>
        </w:rPr>
        <w:t xml:space="preserve">laims”) of any nature whatsoever resulting from or arising out of your reference to, use of or reliance upon any such information and you will protect, defend, indemnify and hold harmless SPA from any and all such </w:t>
      </w:r>
      <w:r w:rsidR="00954162">
        <w:rPr>
          <w:bCs/>
          <w:color w:val="000000"/>
          <w:sz w:val="20"/>
          <w:szCs w:val="20"/>
        </w:rPr>
        <w:t>C</w:t>
      </w:r>
      <w:r w:rsidRPr="00152FA3">
        <w:rPr>
          <w:bCs/>
          <w:color w:val="000000"/>
          <w:sz w:val="20"/>
          <w:szCs w:val="20"/>
        </w:rPr>
        <w:t>laims.</w:t>
      </w:r>
    </w:p>
    <w:p w14:paraId="0F32CC0A" w14:textId="77777777" w:rsidR="00922787" w:rsidRPr="00152FA3" w:rsidRDefault="00922787" w:rsidP="00152FA3">
      <w:pPr>
        <w:jc w:val="both"/>
        <w:rPr>
          <w:color w:val="000000"/>
          <w:sz w:val="20"/>
          <w:szCs w:val="20"/>
        </w:rPr>
      </w:pPr>
    </w:p>
    <w:p w14:paraId="2ACA4405" w14:textId="75278C8B" w:rsidR="00954162" w:rsidRPr="006172A3" w:rsidRDefault="00437AE2" w:rsidP="00152FA3">
      <w:pPr>
        <w:jc w:val="both"/>
        <w:rPr>
          <w:color w:val="000000"/>
          <w:sz w:val="20"/>
          <w:szCs w:val="20"/>
        </w:rPr>
      </w:pPr>
      <w:r w:rsidRPr="00152FA3">
        <w:rPr>
          <w:color w:val="000000"/>
          <w:sz w:val="20"/>
          <w:szCs w:val="20"/>
        </w:rPr>
        <w:t>(3)</w:t>
      </w:r>
      <w:r w:rsidRPr="00152FA3">
        <w:rPr>
          <w:color w:val="000000"/>
          <w:sz w:val="20"/>
          <w:szCs w:val="20"/>
        </w:rPr>
        <w:tab/>
        <w:t xml:space="preserve">You may only use and share </w:t>
      </w:r>
      <w:r w:rsidR="00954162">
        <w:rPr>
          <w:sz w:val="20"/>
          <w:szCs w:val="20"/>
        </w:rPr>
        <w:t>the Lectures</w:t>
      </w:r>
      <w:r w:rsidRPr="00152FA3">
        <w:rPr>
          <w:sz w:val="20"/>
          <w:szCs w:val="20"/>
        </w:rPr>
        <w:t xml:space="preserve"> </w:t>
      </w:r>
      <w:r w:rsidRPr="00152FA3">
        <w:rPr>
          <w:color w:val="000000"/>
          <w:sz w:val="20"/>
          <w:szCs w:val="20"/>
        </w:rPr>
        <w:t xml:space="preserve">in accordance </w:t>
      </w:r>
      <w:r w:rsidRPr="006172A3">
        <w:rPr>
          <w:color w:val="000000"/>
          <w:sz w:val="20"/>
          <w:szCs w:val="20"/>
        </w:rPr>
        <w:t xml:space="preserve">with the </w:t>
      </w:r>
      <w:hyperlink r:id="rId5" w:history="1">
        <w:r w:rsidR="00760A26" w:rsidRPr="00E216B3">
          <w:rPr>
            <w:rStyle w:val="Hyperlink"/>
            <w:sz w:val="20"/>
            <w:szCs w:val="20"/>
          </w:rPr>
          <w:t>Creative Commons Attribution-NonCommercial-NoDerivs 3.0 Unported License,</w:t>
        </w:r>
      </w:hyperlink>
      <w:r w:rsidRPr="006172A3">
        <w:rPr>
          <w:color w:val="000000"/>
          <w:sz w:val="20"/>
          <w:szCs w:val="20"/>
        </w:rPr>
        <w:t xml:space="preserve"> </w:t>
      </w:r>
      <w:r w:rsidRPr="00152FA3">
        <w:rPr>
          <w:color w:val="000000"/>
          <w:sz w:val="20"/>
          <w:szCs w:val="20"/>
        </w:rPr>
        <w:t xml:space="preserve">such that you may download and share the </w:t>
      </w:r>
      <w:r w:rsidR="00152FA3">
        <w:rPr>
          <w:color w:val="000000"/>
          <w:sz w:val="20"/>
          <w:szCs w:val="20"/>
        </w:rPr>
        <w:t>Lectures</w:t>
      </w:r>
      <w:r w:rsidRPr="00152FA3">
        <w:rPr>
          <w:color w:val="000000"/>
          <w:sz w:val="20"/>
          <w:szCs w:val="20"/>
        </w:rPr>
        <w:t>, but you must (1) attribute the information in the manner specified by the author</w:t>
      </w:r>
      <w:r w:rsidR="00804C71" w:rsidRPr="00152FA3">
        <w:rPr>
          <w:color w:val="000000"/>
          <w:sz w:val="20"/>
          <w:szCs w:val="20"/>
        </w:rPr>
        <w:t>(s)</w:t>
      </w:r>
      <w:r w:rsidRPr="00152FA3">
        <w:rPr>
          <w:color w:val="000000"/>
          <w:sz w:val="20"/>
          <w:szCs w:val="20"/>
        </w:rPr>
        <w:t xml:space="preserve"> of the </w:t>
      </w:r>
      <w:r w:rsidR="00152FA3">
        <w:rPr>
          <w:color w:val="000000"/>
          <w:sz w:val="20"/>
          <w:szCs w:val="20"/>
        </w:rPr>
        <w:t>Lectures</w:t>
      </w:r>
      <w:r w:rsidRPr="00152FA3">
        <w:rPr>
          <w:color w:val="000000"/>
          <w:sz w:val="20"/>
          <w:szCs w:val="20"/>
        </w:rPr>
        <w:t xml:space="preserve"> (but not in any way that suggests that they endorse you or your use of the </w:t>
      </w:r>
      <w:r w:rsidR="00152FA3">
        <w:rPr>
          <w:color w:val="000000"/>
          <w:sz w:val="20"/>
          <w:szCs w:val="20"/>
        </w:rPr>
        <w:t>Lectures</w:t>
      </w:r>
      <w:r w:rsidRPr="00152FA3">
        <w:rPr>
          <w:color w:val="000000"/>
          <w:sz w:val="20"/>
          <w:szCs w:val="20"/>
        </w:rPr>
        <w:t xml:space="preserve">); (2) you may not use the </w:t>
      </w:r>
      <w:r w:rsidR="00152FA3">
        <w:rPr>
          <w:color w:val="000000"/>
          <w:sz w:val="20"/>
          <w:szCs w:val="20"/>
        </w:rPr>
        <w:t>Lectures</w:t>
      </w:r>
      <w:r w:rsidR="00804C71" w:rsidRPr="00152FA3">
        <w:rPr>
          <w:color w:val="000000"/>
          <w:sz w:val="20"/>
          <w:szCs w:val="20"/>
        </w:rPr>
        <w:t xml:space="preserve"> for commercial purposes</w:t>
      </w:r>
      <w:r w:rsidR="006172A3">
        <w:rPr>
          <w:color w:val="000000"/>
          <w:sz w:val="20"/>
          <w:szCs w:val="20"/>
        </w:rPr>
        <w:t>. This license does allow users to</w:t>
      </w:r>
      <w:r w:rsidR="006172A3" w:rsidRPr="006172A3">
        <w:rPr>
          <w:color w:val="000000"/>
          <w:sz w:val="20"/>
          <w:szCs w:val="20"/>
        </w:rPr>
        <w:t xml:space="preserve"> </w:t>
      </w:r>
      <w:r w:rsidR="006172A3" w:rsidRPr="006172A3">
        <w:rPr>
          <w:color w:val="262626"/>
          <w:sz w:val="20"/>
          <w:szCs w:val="20"/>
        </w:rPr>
        <w:t>remix, transform, and build upon the material</w:t>
      </w:r>
      <w:r w:rsidR="006172A3">
        <w:rPr>
          <w:color w:val="262626"/>
          <w:sz w:val="20"/>
          <w:szCs w:val="20"/>
        </w:rPr>
        <w:t xml:space="preserve"> assuming appropriate attribution and indication of changes is provided.</w:t>
      </w:r>
      <w:r w:rsidR="00760A26">
        <w:rPr>
          <w:color w:val="262626"/>
          <w:sz w:val="20"/>
          <w:szCs w:val="20"/>
        </w:rPr>
        <w:t xml:space="preserve"> However, if users may not distribute modified material. </w:t>
      </w:r>
      <w:r w:rsidR="00E216B3">
        <w:rPr>
          <w:color w:val="262626"/>
          <w:sz w:val="20"/>
          <w:szCs w:val="20"/>
        </w:rPr>
        <w:t xml:space="preserve"> </w:t>
      </w:r>
    </w:p>
    <w:p w14:paraId="15E22F6A" w14:textId="1296D312" w:rsidR="00B27F9B" w:rsidRPr="001F68CF" w:rsidRDefault="00B27F9B" w:rsidP="001F68CF">
      <w:pPr>
        <w:jc w:val="both"/>
        <w:rPr>
          <w:rFonts w:asciiTheme="minorHAnsi" w:hAnsiTheme="minorHAnsi"/>
          <w:b/>
          <w:color w:val="000000"/>
        </w:rPr>
      </w:pPr>
      <w:bookmarkStart w:id="0" w:name="_GoBack"/>
      <w:bookmarkEnd w:id="0"/>
    </w:p>
    <w:sectPr w:rsidR="00B27F9B" w:rsidRPr="001F68CF" w:rsidSect="00922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87"/>
    <w:rsid w:val="000D0F30"/>
    <w:rsid w:val="00152FA3"/>
    <w:rsid w:val="001F68CF"/>
    <w:rsid w:val="0025088B"/>
    <w:rsid w:val="002F4F37"/>
    <w:rsid w:val="00437AE2"/>
    <w:rsid w:val="005027AB"/>
    <w:rsid w:val="0055687E"/>
    <w:rsid w:val="006172A3"/>
    <w:rsid w:val="006910D4"/>
    <w:rsid w:val="00760A26"/>
    <w:rsid w:val="00804C71"/>
    <w:rsid w:val="008510C3"/>
    <w:rsid w:val="00922787"/>
    <w:rsid w:val="00954162"/>
    <w:rsid w:val="00983C54"/>
    <w:rsid w:val="009F0629"/>
    <w:rsid w:val="00B27F9B"/>
    <w:rsid w:val="00B604EC"/>
    <w:rsid w:val="00C53948"/>
    <w:rsid w:val="00CA120A"/>
    <w:rsid w:val="00E216B3"/>
    <w:rsid w:val="00E647AD"/>
    <w:rsid w:val="00FC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C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278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88B"/>
    <w:rPr>
      <w:rFonts w:ascii="Tahoma" w:hAnsi="Tahoma" w:cs="Tahoma"/>
      <w:sz w:val="16"/>
      <w:szCs w:val="16"/>
    </w:rPr>
  </w:style>
  <w:style w:type="character" w:customStyle="1" w:styleId="BalloonTextChar">
    <w:name w:val="Balloon Text Char"/>
    <w:basedOn w:val="DefaultParagraphFont"/>
    <w:link w:val="BalloonText"/>
    <w:uiPriority w:val="99"/>
    <w:semiHidden/>
    <w:rsid w:val="0025088B"/>
    <w:rPr>
      <w:rFonts w:ascii="Tahoma" w:hAnsi="Tahoma" w:cs="Tahoma"/>
      <w:sz w:val="16"/>
      <w:szCs w:val="16"/>
    </w:rPr>
  </w:style>
  <w:style w:type="character" w:styleId="Hyperlink">
    <w:name w:val="Hyperlink"/>
    <w:basedOn w:val="DefaultParagraphFont"/>
    <w:uiPriority w:val="99"/>
    <w:unhideWhenUsed/>
    <w:rsid w:val="00437AE2"/>
    <w:rPr>
      <w:color w:val="0000FF"/>
      <w:u w:val="single"/>
    </w:rPr>
  </w:style>
  <w:style w:type="character" w:styleId="FollowedHyperlink">
    <w:name w:val="FollowedHyperlink"/>
    <w:basedOn w:val="DefaultParagraphFont"/>
    <w:uiPriority w:val="99"/>
    <w:semiHidden/>
    <w:unhideWhenUsed/>
    <w:rsid w:val="00691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https://creativecommons.org/licenses/by-nc-nd/3.0/deed.en_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2017-04-04T03:49:00Z</dcterms:created>
  <dcterms:modified xsi:type="dcterms:W3CDTF">2017-04-04T05:04:00Z</dcterms:modified>
</cp:coreProperties>
</file>